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34" w:rsidRDefault="00A87A9D" w:rsidP="00246034">
      <w:pPr>
        <w:tabs>
          <w:tab w:val="left" w:pos="2556"/>
        </w:tabs>
        <w:rPr>
          <w:rStyle w:val="Otsikko1Char"/>
        </w:rPr>
      </w:pPr>
      <w:bookmarkStart w:id="0" w:name="_Toc71621106"/>
      <w:r>
        <w:rPr>
          <w:rStyle w:val="Otsikko1Char"/>
        </w:rPr>
        <w:t>Kangasalan kaupungin esi- ja perusopetuksen oppilashuoltosuunnitelma</w:t>
      </w:r>
      <w:bookmarkEnd w:id="0"/>
    </w:p>
    <w:p w:rsidR="005A0B2E" w:rsidRDefault="00103332" w:rsidP="005A0B2E">
      <w:pPr>
        <w:pStyle w:val="Otsikko1"/>
      </w:pPr>
      <w:bookmarkStart w:id="1" w:name="_Toc71621107"/>
      <w:proofErr w:type="spellStart"/>
      <w:r>
        <w:t>Suoraman</w:t>
      </w:r>
      <w:proofErr w:type="spellEnd"/>
      <w:r>
        <w:t xml:space="preserve"> </w:t>
      </w:r>
      <w:r w:rsidR="005A0B2E">
        <w:t>koulu</w:t>
      </w:r>
      <w:bookmarkEnd w:id="1"/>
      <w:r>
        <w:t xml:space="preserve"> ja esiopetus</w:t>
      </w:r>
    </w:p>
    <w:p w:rsidR="00246034" w:rsidRDefault="00246034" w:rsidP="00246034"/>
    <w:p w:rsidR="00B75B28" w:rsidRDefault="00EC32A5" w:rsidP="00EC32A5">
      <w:pPr>
        <w:spacing w:before="100" w:beforeAutospacing="1" w:after="100" w:afterAutospacing="1"/>
        <w:rPr>
          <w:rFonts w:eastAsia="Times New Roman" w:cs="Times New Roman"/>
          <w:lang w:eastAsia="fi-FI"/>
        </w:rPr>
      </w:pPr>
      <w:r>
        <w:rPr>
          <w:rFonts w:eastAsia="Times New Roman" w:cs="Times New Roman"/>
          <w:lang w:eastAsia="fi-FI"/>
        </w:rPr>
        <w:t>O</w:t>
      </w:r>
      <w:r w:rsidRPr="000268FD">
        <w:rPr>
          <w:rFonts w:eastAsia="Times New Roman" w:cs="Times New Roman"/>
          <w:lang w:eastAsia="fi-FI"/>
        </w:rPr>
        <w:t xml:space="preserve">ppilas- ja opiskeluhuoltolain </w:t>
      </w:r>
      <w:r>
        <w:rPr>
          <w:rFonts w:eastAsia="Times New Roman" w:cs="Times New Roman"/>
          <w:lang w:eastAsia="fi-FI"/>
        </w:rPr>
        <w:t xml:space="preserve">(alkaen </w:t>
      </w:r>
      <w:r w:rsidRPr="000268FD">
        <w:rPr>
          <w:rFonts w:eastAsia="Times New Roman" w:cs="Times New Roman"/>
          <w:lang w:eastAsia="fi-FI"/>
        </w:rPr>
        <w:t>1.8.2014</w:t>
      </w:r>
      <w:r>
        <w:rPr>
          <w:rFonts w:eastAsia="Times New Roman" w:cs="Times New Roman"/>
          <w:lang w:eastAsia="fi-FI"/>
        </w:rPr>
        <w:t>)</w:t>
      </w:r>
      <w:r w:rsidRPr="000268FD">
        <w:rPr>
          <w:rFonts w:eastAsia="Times New Roman" w:cs="Times New Roman"/>
          <w:lang w:eastAsia="fi-FI"/>
        </w:rPr>
        <w:t xml:space="preserve"> tarkoituksena on</w:t>
      </w:r>
    </w:p>
    <w:p w:rsidR="00B75B28" w:rsidRDefault="00EC32A5" w:rsidP="00B75B28">
      <w:pPr>
        <w:pStyle w:val="Luettelokappale"/>
        <w:numPr>
          <w:ilvl w:val="0"/>
          <w:numId w:val="21"/>
        </w:numPr>
        <w:spacing w:before="100" w:beforeAutospacing="1" w:after="100" w:afterAutospacing="1"/>
        <w:rPr>
          <w:rFonts w:eastAsia="Times New Roman" w:cs="Times New Roman"/>
          <w:lang w:eastAsia="fi-FI"/>
        </w:rPr>
      </w:pPr>
      <w:r w:rsidRPr="00B75B28">
        <w:rPr>
          <w:rFonts w:eastAsia="Times New Roman" w:cs="Times New Roman"/>
          <w:lang w:eastAsia="fi-FI"/>
        </w:rPr>
        <w:t>edistää opiskelijoiden oppimista, terveyttä ja hyvinvointia sekä osallisuutta ja ehkäistä ongelmien syntymistä;</w:t>
      </w:r>
    </w:p>
    <w:p w:rsidR="00B75B28" w:rsidRDefault="00EC32A5" w:rsidP="00B75B28">
      <w:pPr>
        <w:pStyle w:val="Luettelokappale"/>
        <w:numPr>
          <w:ilvl w:val="0"/>
          <w:numId w:val="21"/>
        </w:numPr>
        <w:spacing w:before="100" w:beforeAutospacing="1" w:after="100" w:afterAutospacing="1"/>
        <w:rPr>
          <w:rFonts w:eastAsia="Times New Roman" w:cs="Times New Roman"/>
          <w:lang w:eastAsia="fi-FI"/>
        </w:rPr>
      </w:pPr>
      <w:r w:rsidRPr="00B75B28">
        <w:rPr>
          <w:rFonts w:eastAsia="Times New Roman" w:cs="Times New Roman"/>
          <w:lang w:eastAsia="fi-FI"/>
        </w:rPr>
        <w:t>edistää oppilaitosyhteisön ja opiskeluympäristön hyvinvointia, terveellisyyttä ja turvallisuutta, esteettömyyttä, yhteisöllistä toimintaa sekä kodin ja oppilaitoksen välistä yhteistyötä;</w:t>
      </w:r>
    </w:p>
    <w:p w:rsidR="00B75B28" w:rsidRDefault="00EC32A5" w:rsidP="00B75B28">
      <w:pPr>
        <w:pStyle w:val="Luettelokappale"/>
        <w:numPr>
          <w:ilvl w:val="0"/>
          <w:numId w:val="21"/>
        </w:numPr>
        <w:spacing w:before="100" w:beforeAutospacing="1" w:after="100" w:afterAutospacing="1"/>
        <w:rPr>
          <w:rFonts w:eastAsia="Times New Roman" w:cs="Times New Roman"/>
          <w:lang w:eastAsia="fi-FI"/>
        </w:rPr>
      </w:pPr>
      <w:r w:rsidRPr="00B75B28">
        <w:rPr>
          <w:rFonts w:eastAsia="Times New Roman" w:cs="Times New Roman"/>
          <w:lang w:eastAsia="fi-FI"/>
        </w:rPr>
        <w:t>turvata varhainen tuki sitä tarvitseville;</w:t>
      </w:r>
    </w:p>
    <w:p w:rsidR="00B75B28" w:rsidRDefault="00EC32A5" w:rsidP="00B75B28">
      <w:pPr>
        <w:pStyle w:val="Luettelokappale"/>
        <w:numPr>
          <w:ilvl w:val="0"/>
          <w:numId w:val="21"/>
        </w:numPr>
        <w:spacing w:before="100" w:beforeAutospacing="1" w:after="100" w:afterAutospacing="1"/>
        <w:rPr>
          <w:rFonts w:eastAsia="Times New Roman" w:cs="Times New Roman"/>
          <w:lang w:eastAsia="fi-FI"/>
        </w:rPr>
      </w:pPr>
      <w:r w:rsidRPr="00B75B28">
        <w:rPr>
          <w:rFonts w:eastAsia="Times New Roman" w:cs="Times New Roman"/>
          <w:lang w:eastAsia="fi-FI"/>
        </w:rPr>
        <w:t>turvata opiskelijoiden tarvitsemien opiskeluhuoltopalvelujen yhdenvertainen saatavuus ja laatu;</w:t>
      </w:r>
    </w:p>
    <w:p w:rsidR="00EC32A5" w:rsidRDefault="00EC32A5" w:rsidP="00B75B28">
      <w:pPr>
        <w:pStyle w:val="Luettelokappale"/>
        <w:numPr>
          <w:ilvl w:val="0"/>
          <w:numId w:val="21"/>
        </w:numPr>
        <w:spacing w:before="100" w:beforeAutospacing="1" w:after="100" w:afterAutospacing="1"/>
        <w:rPr>
          <w:rFonts w:eastAsia="Times New Roman" w:cs="Times New Roman"/>
          <w:lang w:eastAsia="fi-FI"/>
        </w:rPr>
      </w:pPr>
      <w:r w:rsidRPr="00B75B28">
        <w:rPr>
          <w:rFonts w:eastAsia="Times New Roman" w:cs="Times New Roman"/>
          <w:lang w:eastAsia="fi-FI"/>
        </w:rPr>
        <w:t>vahvistaa opiskeluhuollon toteutumista ja johtamista toiminnallisena kokonaisuutena ja monialaisena yhteistyönä.</w:t>
      </w:r>
    </w:p>
    <w:p w:rsidR="00017B8C" w:rsidRDefault="00017B8C" w:rsidP="00017B8C">
      <w:pPr>
        <w:pStyle w:val="Luettelokappale"/>
        <w:spacing w:before="100" w:beforeAutospacing="1" w:after="100" w:afterAutospacing="1"/>
        <w:rPr>
          <w:rFonts w:eastAsia="Times New Roman" w:cs="Times New Roman"/>
          <w:lang w:eastAsia="fi-FI"/>
        </w:rPr>
      </w:pPr>
    </w:p>
    <w:p w:rsidR="00017B8C" w:rsidRPr="00B75B28" w:rsidRDefault="00017B8C" w:rsidP="00017B8C">
      <w:pPr>
        <w:pStyle w:val="Luettelokappale"/>
        <w:spacing w:before="100" w:beforeAutospacing="1" w:after="100" w:afterAutospacing="1"/>
        <w:rPr>
          <w:rFonts w:eastAsia="Times New Roman" w:cs="Times New Roman"/>
          <w:lang w:eastAsia="fi-FI"/>
        </w:rPr>
      </w:pPr>
    </w:p>
    <w:sdt>
      <w:sdtPr>
        <w:rPr>
          <w:rFonts w:asciiTheme="minorHAnsi" w:eastAsiaTheme="minorEastAsia" w:hAnsiTheme="minorHAnsi" w:cstheme="minorBidi"/>
          <w:color w:val="auto"/>
          <w:sz w:val="20"/>
          <w:szCs w:val="24"/>
          <w:lang w:eastAsia="en-US"/>
        </w:rPr>
        <w:id w:val="1419141553"/>
        <w:docPartObj>
          <w:docPartGallery w:val="Table of Contents"/>
          <w:docPartUnique/>
        </w:docPartObj>
      </w:sdtPr>
      <w:sdtEndPr>
        <w:rPr>
          <w:b/>
          <w:bCs/>
        </w:rPr>
      </w:sdtEndPr>
      <w:sdtContent>
        <w:p w:rsidR="001F3EC9" w:rsidRDefault="001F3EC9">
          <w:pPr>
            <w:pStyle w:val="Sisllysluettelonotsikko"/>
          </w:pPr>
          <w:r>
            <w:t>Sisällys</w:t>
          </w:r>
        </w:p>
        <w:p w:rsidR="001F3EC9" w:rsidRDefault="001F3EC9">
          <w:pPr>
            <w:pStyle w:val="Sisluet1"/>
            <w:tabs>
              <w:tab w:val="right" w:leader="dot" w:pos="10189"/>
            </w:tabs>
            <w:rPr>
              <w:rFonts w:eastAsiaTheme="minorEastAsia"/>
              <w:noProof/>
              <w:lang w:eastAsia="fi-FI"/>
            </w:rPr>
          </w:pPr>
          <w:r>
            <w:fldChar w:fldCharType="begin"/>
          </w:r>
          <w:r>
            <w:instrText xml:space="preserve"> TOC \o "1-3" \h \z \u </w:instrText>
          </w:r>
          <w:r>
            <w:fldChar w:fldCharType="separate"/>
          </w:r>
          <w:hyperlink w:anchor="_Toc71621107" w:history="1">
            <w:r>
              <w:rPr>
                <w:noProof/>
                <w:webHidden/>
              </w:rPr>
              <w:fldChar w:fldCharType="begin"/>
            </w:r>
            <w:r>
              <w:rPr>
                <w:noProof/>
                <w:webHidden/>
              </w:rPr>
              <w:instrText xml:space="preserve"> PAGEREF _Toc71621107 \h </w:instrText>
            </w:r>
            <w:r>
              <w:rPr>
                <w:noProof/>
                <w:webHidden/>
              </w:rPr>
            </w:r>
            <w:r>
              <w:rPr>
                <w:noProof/>
                <w:webHidden/>
              </w:rPr>
              <w:fldChar w:fldCharType="separate"/>
            </w:r>
            <w:r w:rsidR="00DB6902">
              <w:rPr>
                <w:noProof/>
                <w:webHidden/>
              </w:rPr>
              <w:t>1</w:t>
            </w:r>
            <w:r>
              <w:rPr>
                <w:noProof/>
                <w:webHidden/>
              </w:rPr>
              <w:fldChar w:fldCharType="end"/>
            </w:r>
          </w:hyperlink>
        </w:p>
        <w:p w:rsidR="001F3EC9" w:rsidRDefault="00A31C37" w:rsidP="001A1B51">
          <w:pPr>
            <w:pStyle w:val="Sisluet2"/>
            <w:rPr>
              <w:rFonts w:eastAsiaTheme="minorEastAsia"/>
              <w:noProof/>
              <w:sz w:val="22"/>
              <w:szCs w:val="22"/>
              <w:lang w:eastAsia="fi-FI"/>
            </w:rPr>
          </w:pPr>
          <w:hyperlink w:anchor="_Toc71621108" w:history="1">
            <w:r w:rsidR="001F3EC9" w:rsidRPr="00721C5A">
              <w:rPr>
                <w:rStyle w:val="Hyperlinkki"/>
                <w:noProof/>
              </w:rPr>
              <w:t>1.</w:t>
            </w:r>
            <w:r w:rsidR="001F3EC9">
              <w:rPr>
                <w:rFonts w:eastAsiaTheme="minorEastAsia"/>
                <w:noProof/>
                <w:sz w:val="22"/>
                <w:szCs w:val="22"/>
                <w:lang w:eastAsia="fi-FI"/>
              </w:rPr>
              <w:tab/>
            </w:r>
            <w:r w:rsidR="001F3EC9" w:rsidRPr="00721C5A">
              <w:rPr>
                <w:rStyle w:val="Hyperlinkki"/>
                <w:noProof/>
              </w:rPr>
              <w:t>Oppilashuollon kokonaistarve ja käytettävissä olevat oppilashuoltopalvelut</w:t>
            </w:r>
            <w:r w:rsidR="001F3EC9">
              <w:rPr>
                <w:noProof/>
                <w:webHidden/>
              </w:rPr>
              <w:tab/>
            </w:r>
            <w:r w:rsidR="001F3EC9">
              <w:rPr>
                <w:noProof/>
                <w:webHidden/>
              </w:rPr>
              <w:fldChar w:fldCharType="begin"/>
            </w:r>
            <w:r w:rsidR="001F3EC9">
              <w:rPr>
                <w:noProof/>
                <w:webHidden/>
              </w:rPr>
              <w:instrText xml:space="preserve"> PAGEREF _Toc71621108 \h </w:instrText>
            </w:r>
            <w:r w:rsidR="001F3EC9">
              <w:rPr>
                <w:noProof/>
                <w:webHidden/>
              </w:rPr>
            </w:r>
            <w:r w:rsidR="001F3EC9">
              <w:rPr>
                <w:noProof/>
                <w:webHidden/>
              </w:rPr>
              <w:fldChar w:fldCharType="separate"/>
            </w:r>
            <w:r w:rsidR="00DB6902">
              <w:rPr>
                <w:noProof/>
                <w:webHidden/>
              </w:rPr>
              <w:t>2</w:t>
            </w:r>
            <w:r w:rsidR="001F3EC9">
              <w:rPr>
                <w:noProof/>
                <w:webHidden/>
              </w:rPr>
              <w:fldChar w:fldCharType="end"/>
            </w:r>
          </w:hyperlink>
        </w:p>
        <w:p w:rsidR="001F3EC9" w:rsidRDefault="00A31C37" w:rsidP="001A1B51">
          <w:pPr>
            <w:pStyle w:val="Sisluet2"/>
            <w:rPr>
              <w:rFonts w:eastAsiaTheme="minorEastAsia"/>
              <w:noProof/>
              <w:sz w:val="22"/>
              <w:szCs w:val="22"/>
              <w:lang w:eastAsia="fi-FI"/>
            </w:rPr>
          </w:pPr>
          <w:hyperlink w:anchor="_Toc71621109" w:history="1">
            <w:r w:rsidR="001F3EC9" w:rsidRPr="00721C5A">
              <w:rPr>
                <w:rStyle w:val="Hyperlinkki"/>
                <w:noProof/>
              </w:rPr>
              <w:t>2.</w:t>
            </w:r>
            <w:r w:rsidR="001F3EC9">
              <w:rPr>
                <w:rFonts w:eastAsiaTheme="minorEastAsia"/>
                <w:noProof/>
                <w:sz w:val="22"/>
                <w:szCs w:val="22"/>
                <w:lang w:eastAsia="fi-FI"/>
              </w:rPr>
              <w:tab/>
            </w:r>
            <w:r w:rsidR="001F3EC9" w:rsidRPr="00721C5A">
              <w:rPr>
                <w:rStyle w:val="Hyperlinkki"/>
                <w:noProof/>
              </w:rPr>
              <w:t>Yhteisöllinen oppilashuolto</w:t>
            </w:r>
            <w:r w:rsidR="001F3EC9">
              <w:rPr>
                <w:noProof/>
                <w:webHidden/>
              </w:rPr>
              <w:tab/>
            </w:r>
            <w:r w:rsidR="001F3EC9">
              <w:rPr>
                <w:noProof/>
                <w:webHidden/>
              </w:rPr>
              <w:fldChar w:fldCharType="begin"/>
            </w:r>
            <w:r w:rsidR="001F3EC9">
              <w:rPr>
                <w:noProof/>
                <w:webHidden/>
              </w:rPr>
              <w:instrText xml:space="preserve"> PAGEREF _Toc71621109 \h </w:instrText>
            </w:r>
            <w:r w:rsidR="001F3EC9">
              <w:rPr>
                <w:noProof/>
                <w:webHidden/>
              </w:rPr>
            </w:r>
            <w:r w:rsidR="001F3EC9">
              <w:rPr>
                <w:noProof/>
                <w:webHidden/>
              </w:rPr>
              <w:fldChar w:fldCharType="separate"/>
            </w:r>
            <w:r w:rsidR="00DB6902">
              <w:rPr>
                <w:noProof/>
                <w:webHidden/>
              </w:rPr>
              <w:t>2</w:t>
            </w:r>
            <w:r w:rsidR="001F3EC9">
              <w:rPr>
                <w:noProof/>
                <w:webHidden/>
              </w:rPr>
              <w:fldChar w:fldCharType="end"/>
            </w:r>
          </w:hyperlink>
        </w:p>
        <w:p w:rsidR="001F3EC9" w:rsidRDefault="00A31C37">
          <w:pPr>
            <w:pStyle w:val="Sisluet3"/>
            <w:tabs>
              <w:tab w:val="left" w:pos="1020"/>
              <w:tab w:val="right" w:leader="dot" w:pos="10189"/>
            </w:tabs>
            <w:rPr>
              <w:rFonts w:eastAsiaTheme="minorEastAsia"/>
              <w:noProof/>
              <w:lang w:eastAsia="fi-FI"/>
            </w:rPr>
          </w:pPr>
          <w:hyperlink w:anchor="_Toc71621110" w:history="1">
            <w:r w:rsidR="001F3EC9" w:rsidRPr="00721C5A">
              <w:rPr>
                <w:rStyle w:val="Hyperlinkki"/>
                <w:noProof/>
              </w:rPr>
              <w:t>2.1.</w:t>
            </w:r>
            <w:r w:rsidR="001F3EC9">
              <w:rPr>
                <w:rFonts w:eastAsiaTheme="minorEastAsia"/>
                <w:noProof/>
                <w:lang w:eastAsia="fi-FI"/>
              </w:rPr>
              <w:tab/>
            </w:r>
            <w:r w:rsidR="001F3EC9" w:rsidRPr="00721C5A">
              <w:rPr>
                <w:rStyle w:val="Hyperlinkki"/>
                <w:noProof/>
              </w:rPr>
              <w:t>Yhteisöllisen oppilashuollon järjestäminen ja toimintatavat</w:t>
            </w:r>
            <w:r w:rsidR="001F3EC9">
              <w:rPr>
                <w:noProof/>
                <w:webHidden/>
              </w:rPr>
              <w:tab/>
            </w:r>
            <w:r w:rsidR="001F3EC9">
              <w:rPr>
                <w:noProof/>
                <w:webHidden/>
              </w:rPr>
              <w:fldChar w:fldCharType="begin"/>
            </w:r>
            <w:r w:rsidR="001F3EC9">
              <w:rPr>
                <w:noProof/>
                <w:webHidden/>
              </w:rPr>
              <w:instrText xml:space="preserve"> PAGEREF _Toc71621110 \h </w:instrText>
            </w:r>
            <w:r w:rsidR="001F3EC9">
              <w:rPr>
                <w:noProof/>
                <w:webHidden/>
              </w:rPr>
            </w:r>
            <w:r w:rsidR="001F3EC9">
              <w:rPr>
                <w:noProof/>
                <w:webHidden/>
              </w:rPr>
              <w:fldChar w:fldCharType="separate"/>
            </w:r>
            <w:r w:rsidR="00DB6902">
              <w:rPr>
                <w:noProof/>
                <w:webHidden/>
              </w:rPr>
              <w:t>3</w:t>
            </w:r>
            <w:r w:rsidR="001F3EC9">
              <w:rPr>
                <w:noProof/>
                <w:webHidden/>
              </w:rPr>
              <w:fldChar w:fldCharType="end"/>
            </w:r>
          </w:hyperlink>
        </w:p>
        <w:p w:rsidR="001F3EC9" w:rsidRDefault="00A31C37">
          <w:pPr>
            <w:pStyle w:val="Sisluet3"/>
            <w:tabs>
              <w:tab w:val="left" w:pos="1020"/>
              <w:tab w:val="right" w:leader="dot" w:pos="10189"/>
            </w:tabs>
            <w:rPr>
              <w:rFonts w:eastAsiaTheme="minorEastAsia"/>
              <w:noProof/>
              <w:lang w:eastAsia="fi-FI"/>
            </w:rPr>
          </w:pPr>
          <w:hyperlink w:anchor="_Toc71621111" w:history="1">
            <w:r w:rsidR="001F3EC9" w:rsidRPr="00721C5A">
              <w:rPr>
                <w:rStyle w:val="Hyperlinkki"/>
                <w:noProof/>
              </w:rPr>
              <w:t>2.2.</w:t>
            </w:r>
            <w:r w:rsidR="001F3EC9">
              <w:rPr>
                <w:rFonts w:eastAsiaTheme="minorEastAsia"/>
                <w:noProof/>
                <w:lang w:eastAsia="fi-FI"/>
              </w:rPr>
              <w:tab/>
            </w:r>
            <w:r w:rsidR="001F3EC9" w:rsidRPr="00721C5A">
              <w:rPr>
                <w:rStyle w:val="Hyperlinkki"/>
                <w:noProof/>
              </w:rPr>
              <w:t>Yhteisöllisen oppilashuollon vuosikello</w:t>
            </w:r>
            <w:r w:rsidR="001F3EC9">
              <w:rPr>
                <w:noProof/>
                <w:webHidden/>
              </w:rPr>
              <w:tab/>
            </w:r>
            <w:r w:rsidR="001F3EC9">
              <w:rPr>
                <w:noProof/>
                <w:webHidden/>
              </w:rPr>
              <w:fldChar w:fldCharType="begin"/>
            </w:r>
            <w:r w:rsidR="001F3EC9">
              <w:rPr>
                <w:noProof/>
                <w:webHidden/>
              </w:rPr>
              <w:instrText xml:space="preserve"> PAGEREF _Toc71621111 \h </w:instrText>
            </w:r>
            <w:r w:rsidR="001F3EC9">
              <w:rPr>
                <w:noProof/>
                <w:webHidden/>
              </w:rPr>
            </w:r>
            <w:r w:rsidR="001F3EC9">
              <w:rPr>
                <w:noProof/>
                <w:webHidden/>
              </w:rPr>
              <w:fldChar w:fldCharType="separate"/>
            </w:r>
            <w:r w:rsidR="00DB6902">
              <w:rPr>
                <w:noProof/>
                <w:webHidden/>
              </w:rPr>
              <w:t>5</w:t>
            </w:r>
            <w:r w:rsidR="001F3EC9">
              <w:rPr>
                <w:noProof/>
                <w:webHidden/>
              </w:rPr>
              <w:fldChar w:fldCharType="end"/>
            </w:r>
          </w:hyperlink>
        </w:p>
        <w:p w:rsidR="001F3EC9" w:rsidRDefault="00A31C37">
          <w:pPr>
            <w:pStyle w:val="Sisluet3"/>
            <w:tabs>
              <w:tab w:val="left" w:pos="1020"/>
              <w:tab w:val="right" w:leader="dot" w:pos="10189"/>
            </w:tabs>
            <w:rPr>
              <w:rFonts w:eastAsiaTheme="minorEastAsia"/>
              <w:noProof/>
              <w:lang w:eastAsia="fi-FI"/>
            </w:rPr>
          </w:pPr>
          <w:hyperlink w:anchor="_Toc71621112" w:history="1">
            <w:r w:rsidR="001F3EC9" w:rsidRPr="00721C5A">
              <w:rPr>
                <w:rStyle w:val="Hyperlinkki"/>
                <w:noProof/>
              </w:rPr>
              <w:t>2.3.</w:t>
            </w:r>
            <w:r w:rsidR="001F3EC9">
              <w:rPr>
                <w:rFonts w:eastAsiaTheme="minorEastAsia"/>
                <w:noProof/>
                <w:lang w:eastAsia="fi-FI"/>
              </w:rPr>
              <w:tab/>
            </w:r>
            <w:r w:rsidR="001F3EC9" w:rsidRPr="00721C5A">
              <w:rPr>
                <w:rStyle w:val="Hyperlinkki"/>
                <w:noProof/>
              </w:rPr>
              <w:t>Terveelliset elämäntavat</w:t>
            </w:r>
            <w:r w:rsidR="001F3EC9">
              <w:rPr>
                <w:noProof/>
                <w:webHidden/>
              </w:rPr>
              <w:tab/>
            </w:r>
            <w:r w:rsidR="001F3EC9">
              <w:rPr>
                <w:noProof/>
                <w:webHidden/>
              </w:rPr>
              <w:fldChar w:fldCharType="begin"/>
            </w:r>
            <w:r w:rsidR="001F3EC9">
              <w:rPr>
                <w:noProof/>
                <w:webHidden/>
              </w:rPr>
              <w:instrText xml:space="preserve"> PAGEREF _Toc71621112 \h </w:instrText>
            </w:r>
            <w:r w:rsidR="001F3EC9">
              <w:rPr>
                <w:noProof/>
                <w:webHidden/>
              </w:rPr>
            </w:r>
            <w:r w:rsidR="001F3EC9">
              <w:rPr>
                <w:noProof/>
                <w:webHidden/>
              </w:rPr>
              <w:fldChar w:fldCharType="separate"/>
            </w:r>
            <w:r w:rsidR="00DB6902">
              <w:rPr>
                <w:noProof/>
                <w:webHidden/>
              </w:rPr>
              <w:t>6</w:t>
            </w:r>
            <w:r w:rsidR="001F3EC9">
              <w:rPr>
                <w:noProof/>
                <w:webHidden/>
              </w:rPr>
              <w:fldChar w:fldCharType="end"/>
            </w:r>
          </w:hyperlink>
        </w:p>
        <w:p w:rsidR="001F3EC9" w:rsidRDefault="00A31C37">
          <w:pPr>
            <w:pStyle w:val="Sisluet3"/>
            <w:tabs>
              <w:tab w:val="left" w:pos="1020"/>
              <w:tab w:val="right" w:leader="dot" w:pos="10189"/>
            </w:tabs>
            <w:rPr>
              <w:rFonts w:eastAsiaTheme="minorEastAsia"/>
              <w:noProof/>
              <w:lang w:eastAsia="fi-FI"/>
            </w:rPr>
          </w:pPr>
          <w:hyperlink w:anchor="_Toc71621113" w:history="1">
            <w:r w:rsidR="001F3EC9" w:rsidRPr="00721C5A">
              <w:rPr>
                <w:rStyle w:val="Hyperlinkki"/>
                <w:noProof/>
              </w:rPr>
              <w:t>2.4.</w:t>
            </w:r>
            <w:r w:rsidR="001F3EC9">
              <w:rPr>
                <w:rFonts w:eastAsiaTheme="minorEastAsia"/>
                <w:noProof/>
                <w:lang w:eastAsia="fi-FI"/>
              </w:rPr>
              <w:tab/>
            </w:r>
            <w:r w:rsidR="001F3EC9" w:rsidRPr="00721C5A">
              <w:rPr>
                <w:rStyle w:val="Hyperlinkki"/>
                <w:noProof/>
              </w:rPr>
              <w:t>Muut yhteisölliseen oppilashuoltoon liittyvät suunnitelmat</w:t>
            </w:r>
            <w:r w:rsidR="001F3EC9">
              <w:rPr>
                <w:noProof/>
                <w:webHidden/>
              </w:rPr>
              <w:tab/>
            </w:r>
            <w:r w:rsidR="001F3EC9">
              <w:rPr>
                <w:noProof/>
                <w:webHidden/>
              </w:rPr>
              <w:fldChar w:fldCharType="begin"/>
            </w:r>
            <w:r w:rsidR="001F3EC9">
              <w:rPr>
                <w:noProof/>
                <w:webHidden/>
              </w:rPr>
              <w:instrText xml:space="preserve"> PAGEREF _Toc71621113 \h </w:instrText>
            </w:r>
            <w:r w:rsidR="001F3EC9">
              <w:rPr>
                <w:noProof/>
                <w:webHidden/>
              </w:rPr>
            </w:r>
            <w:r w:rsidR="001F3EC9">
              <w:rPr>
                <w:noProof/>
                <w:webHidden/>
              </w:rPr>
              <w:fldChar w:fldCharType="separate"/>
            </w:r>
            <w:r w:rsidR="00DB6902">
              <w:rPr>
                <w:noProof/>
                <w:webHidden/>
              </w:rPr>
              <w:t>6</w:t>
            </w:r>
            <w:r w:rsidR="001F3EC9">
              <w:rPr>
                <w:noProof/>
                <w:webHidden/>
              </w:rPr>
              <w:fldChar w:fldCharType="end"/>
            </w:r>
          </w:hyperlink>
        </w:p>
        <w:p w:rsidR="001F3EC9" w:rsidRDefault="00A31C37" w:rsidP="001A1B51">
          <w:pPr>
            <w:pStyle w:val="Sisluet2"/>
            <w:rPr>
              <w:rFonts w:eastAsiaTheme="minorEastAsia"/>
              <w:noProof/>
              <w:sz w:val="22"/>
              <w:szCs w:val="22"/>
              <w:lang w:eastAsia="fi-FI"/>
            </w:rPr>
          </w:pPr>
          <w:hyperlink w:anchor="_Toc71621114" w:history="1">
            <w:r w:rsidR="001F3EC9" w:rsidRPr="00721C5A">
              <w:rPr>
                <w:rStyle w:val="Hyperlinkki"/>
                <w:noProof/>
              </w:rPr>
              <w:t>3.</w:t>
            </w:r>
            <w:r w:rsidR="001F3EC9">
              <w:rPr>
                <w:rFonts w:eastAsiaTheme="minorEastAsia"/>
                <w:noProof/>
                <w:sz w:val="22"/>
                <w:szCs w:val="22"/>
                <w:lang w:eastAsia="fi-FI"/>
              </w:rPr>
              <w:tab/>
            </w:r>
            <w:r w:rsidR="001F3EC9" w:rsidRPr="00721C5A">
              <w:rPr>
                <w:rStyle w:val="Hyperlinkki"/>
                <w:noProof/>
              </w:rPr>
              <w:t>Yksilökohtainen oppilashuolto</w:t>
            </w:r>
            <w:r w:rsidR="001F3EC9">
              <w:rPr>
                <w:noProof/>
                <w:webHidden/>
              </w:rPr>
              <w:tab/>
            </w:r>
            <w:r w:rsidR="001F3EC9">
              <w:rPr>
                <w:noProof/>
                <w:webHidden/>
              </w:rPr>
              <w:fldChar w:fldCharType="begin"/>
            </w:r>
            <w:r w:rsidR="001F3EC9">
              <w:rPr>
                <w:noProof/>
                <w:webHidden/>
              </w:rPr>
              <w:instrText xml:space="preserve"> PAGEREF _Toc71621114 \h </w:instrText>
            </w:r>
            <w:r w:rsidR="001F3EC9">
              <w:rPr>
                <w:noProof/>
                <w:webHidden/>
              </w:rPr>
            </w:r>
            <w:r w:rsidR="001F3EC9">
              <w:rPr>
                <w:noProof/>
                <w:webHidden/>
              </w:rPr>
              <w:fldChar w:fldCharType="separate"/>
            </w:r>
            <w:r w:rsidR="00DB6902">
              <w:rPr>
                <w:noProof/>
                <w:webHidden/>
              </w:rPr>
              <w:t>7</w:t>
            </w:r>
            <w:r w:rsidR="001F3EC9">
              <w:rPr>
                <w:noProof/>
                <w:webHidden/>
              </w:rPr>
              <w:fldChar w:fldCharType="end"/>
            </w:r>
          </w:hyperlink>
        </w:p>
        <w:p w:rsidR="001F3EC9" w:rsidRDefault="00A31C37">
          <w:pPr>
            <w:pStyle w:val="Sisluet3"/>
            <w:tabs>
              <w:tab w:val="left" w:pos="1020"/>
              <w:tab w:val="right" w:leader="dot" w:pos="10189"/>
            </w:tabs>
            <w:rPr>
              <w:rFonts w:eastAsiaTheme="minorEastAsia"/>
              <w:noProof/>
              <w:lang w:eastAsia="fi-FI"/>
            </w:rPr>
          </w:pPr>
          <w:hyperlink w:anchor="_Toc71621115" w:history="1">
            <w:r w:rsidR="001F3EC9" w:rsidRPr="00721C5A">
              <w:rPr>
                <w:rStyle w:val="Hyperlinkki"/>
                <w:noProof/>
              </w:rPr>
              <w:t>3.1.</w:t>
            </w:r>
            <w:r w:rsidR="001F3EC9">
              <w:rPr>
                <w:rFonts w:eastAsiaTheme="minorEastAsia"/>
                <w:noProof/>
                <w:lang w:eastAsia="fi-FI"/>
              </w:rPr>
              <w:tab/>
            </w:r>
            <w:r w:rsidR="001F3EC9" w:rsidRPr="00721C5A">
              <w:rPr>
                <w:rStyle w:val="Hyperlinkki"/>
                <w:noProof/>
              </w:rPr>
              <w:t>Yksilökohtaisen oppilashuollon järjestäminen ja toimintatavat</w:t>
            </w:r>
            <w:r w:rsidR="001F3EC9">
              <w:rPr>
                <w:noProof/>
                <w:webHidden/>
              </w:rPr>
              <w:tab/>
            </w:r>
            <w:r w:rsidR="001F3EC9">
              <w:rPr>
                <w:noProof/>
                <w:webHidden/>
              </w:rPr>
              <w:fldChar w:fldCharType="begin"/>
            </w:r>
            <w:r w:rsidR="001F3EC9">
              <w:rPr>
                <w:noProof/>
                <w:webHidden/>
              </w:rPr>
              <w:instrText xml:space="preserve"> PAGEREF _Toc71621115 \h </w:instrText>
            </w:r>
            <w:r w:rsidR="001F3EC9">
              <w:rPr>
                <w:noProof/>
                <w:webHidden/>
              </w:rPr>
            </w:r>
            <w:r w:rsidR="001F3EC9">
              <w:rPr>
                <w:noProof/>
                <w:webHidden/>
              </w:rPr>
              <w:fldChar w:fldCharType="separate"/>
            </w:r>
            <w:r w:rsidR="00DB6902">
              <w:rPr>
                <w:noProof/>
                <w:webHidden/>
              </w:rPr>
              <w:t>7</w:t>
            </w:r>
            <w:r w:rsidR="001F3EC9">
              <w:rPr>
                <w:noProof/>
                <w:webHidden/>
              </w:rPr>
              <w:fldChar w:fldCharType="end"/>
            </w:r>
          </w:hyperlink>
        </w:p>
        <w:p w:rsidR="001F3EC9" w:rsidRDefault="00A31C37" w:rsidP="001A1B51">
          <w:pPr>
            <w:pStyle w:val="Sisluet2"/>
            <w:rPr>
              <w:rFonts w:eastAsiaTheme="minorEastAsia"/>
              <w:noProof/>
              <w:sz w:val="22"/>
              <w:szCs w:val="22"/>
              <w:lang w:eastAsia="fi-FI"/>
            </w:rPr>
          </w:pPr>
          <w:hyperlink w:anchor="_Toc71621116" w:history="1">
            <w:r w:rsidR="001F3EC9" w:rsidRPr="00721C5A">
              <w:rPr>
                <w:rStyle w:val="Hyperlinkki"/>
                <w:noProof/>
              </w:rPr>
              <w:t>4.</w:t>
            </w:r>
            <w:r w:rsidR="001F3EC9">
              <w:rPr>
                <w:rFonts w:eastAsiaTheme="minorEastAsia"/>
                <w:noProof/>
                <w:sz w:val="22"/>
                <w:szCs w:val="22"/>
                <w:lang w:eastAsia="fi-FI"/>
              </w:rPr>
              <w:tab/>
            </w:r>
            <w:r w:rsidR="001F3EC9" w:rsidRPr="00721C5A">
              <w:rPr>
                <w:rStyle w:val="Hyperlinkki"/>
                <w:noProof/>
              </w:rPr>
              <w:t>Oppilashuollon yhteistyön järjestäminen oppilaiden ja heidän huoltajiensa kanssa</w:t>
            </w:r>
            <w:r w:rsidR="001F3EC9">
              <w:rPr>
                <w:noProof/>
                <w:webHidden/>
              </w:rPr>
              <w:tab/>
            </w:r>
            <w:r w:rsidR="001F3EC9">
              <w:rPr>
                <w:noProof/>
                <w:webHidden/>
              </w:rPr>
              <w:fldChar w:fldCharType="begin"/>
            </w:r>
            <w:r w:rsidR="001F3EC9">
              <w:rPr>
                <w:noProof/>
                <w:webHidden/>
              </w:rPr>
              <w:instrText xml:space="preserve"> PAGEREF _Toc71621116 \h </w:instrText>
            </w:r>
            <w:r w:rsidR="001F3EC9">
              <w:rPr>
                <w:noProof/>
                <w:webHidden/>
              </w:rPr>
            </w:r>
            <w:r w:rsidR="001F3EC9">
              <w:rPr>
                <w:noProof/>
                <w:webHidden/>
              </w:rPr>
              <w:fldChar w:fldCharType="separate"/>
            </w:r>
            <w:r w:rsidR="00DB6902">
              <w:rPr>
                <w:noProof/>
                <w:webHidden/>
              </w:rPr>
              <w:t>10</w:t>
            </w:r>
            <w:r w:rsidR="001F3EC9">
              <w:rPr>
                <w:noProof/>
                <w:webHidden/>
              </w:rPr>
              <w:fldChar w:fldCharType="end"/>
            </w:r>
          </w:hyperlink>
        </w:p>
        <w:p w:rsidR="001F3EC9" w:rsidRDefault="00A31C37">
          <w:pPr>
            <w:pStyle w:val="Sisluet3"/>
            <w:tabs>
              <w:tab w:val="left" w:pos="1020"/>
              <w:tab w:val="right" w:leader="dot" w:pos="10189"/>
            </w:tabs>
            <w:rPr>
              <w:rFonts w:eastAsiaTheme="minorEastAsia"/>
              <w:noProof/>
              <w:lang w:eastAsia="fi-FI"/>
            </w:rPr>
          </w:pPr>
          <w:hyperlink w:anchor="_Toc71621117" w:history="1">
            <w:r w:rsidR="001F3EC9" w:rsidRPr="00721C5A">
              <w:rPr>
                <w:rStyle w:val="Hyperlinkki"/>
                <w:noProof/>
              </w:rPr>
              <w:t>4.1.</w:t>
            </w:r>
            <w:r w:rsidR="001F3EC9">
              <w:rPr>
                <w:rFonts w:eastAsiaTheme="minorEastAsia"/>
                <w:noProof/>
                <w:lang w:eastAsia="fi-FI"/>
              </w:rPr>
              <w:tab/>
            </w:r>
            <w:r w:rsidR="001F3EC9" w:rsidRPr="00721C5A">
              <w:rPr>
                <w:rStyle w:val="Hyperlinkki"/>
                <w:noProof/>
              </w:rPr>
              <w:t>Oppilaiden ja huoltajien osallisuuden edistäminen sekä yhteistyön järjestäminen</w:t>
            </w:r>
            <w:r w:rsidR="001F3EC9">
              <w:rPr>
                <w:noProof/>
                <w:webHidden/>
              </w:rPr>
              <w:tab/>
            </w:r>
            <w:r w:rsidR="001F3EC9">
              <w:rPr>
                <w:noProof/>
                <w:webHidden/>
              </w:rPr>
              <w:fldChar w:fldCharType="begin"/>
            </w:r>
            <w:r w:rsidR="001F3EC9">
              <w:rPr>
                <w:noProof/>
                <w:webHidden/>
              </w:rPr>
              <w:instrText xml:space="preserve"> PAGEREF _Toc71621117 \h </w:instrText>
            </w:r>
            <w:r w:rsidR="001F3EC9">
              <w:rPr>
                <w:noProof/>
                <w:webHidden/>
              </w:rPr>
            </w:r>
            <w:r w:rsidR="001F3EC9">
              <w:rPr>
                <w:noProof/>
                <w:webHidden/>
              </w:rPr>
              <w:fldChar w:fldCharType="separate"/>
            </w:r>
            <w:r w:rsidR="00DB6902">
              <w:rPr>
                <w:noProof/>
                <w:webHidden/>
              </w:rPr>
              <w:t>10</w:t>
            </w:r>
            <w:r w:rsidR="001F3EC9">
              <w:rPr>
                <w:noProof/>
                <w:webHidden/>
              </w:rPr>
              <w:fldChar w:fldCharType="end"/>
            </w:r>
          </w:hyperlink>
        </w:p>
        <w:p w:rsidR="001F3EC9" w:rsidRDefault="00A31C37">
          <w:pPr>
            <w:pStyle w:val="Sisluet3"/>
            <w:tabs>
              <w:tab w:val="left" w:pos="1020"/>
              <w:tab w:val="right" w:leader="dot" w:pos="10189"/>
            </w:tabs>
            <w:rPr>
              <w:rFonts w:eastAsiaTheme="minorEastAsia"/>
              <w:noProof/>
              <w:lang w:eastAsia="fi-FI"/>
            </w:rPr>
          </w:pPr>
          <w:hyperlink w:anchor="_Toc71621118" w:history="1">
            <w:r w:rsidR="001F3EC9" w:rsidRPr="00721C5A">
              <w:rPr>
                <w:rStyle w:val="Hyperlinkki"/>
                <w:noProof/>
              </w:rPr>
              <w:t>4.2.</w:t>
            </w:r>
            <w:r w:rsidR="001F3EC9">
              <w:rPr>
                <w:rFonts w:eastAsiaTheme="minorEastAsia"/>
                <w:noProof/>
                <w:lang w:eastAsia="fi-FI"/>
              </w:rPr>
              <w:tab/>
            </w:r>
            <w:r w:rsidR="001F3EC9" w:rsidRPr="00721C5A">
              <w:rPr>
                <w:rStyle w:val="Hyperlinkki"/>
                <w:noProof/>
              </w:rPr>
              <w:t>Tiedottaminen oppilaille, huoltajille ja yhteistyötahoille</w:t>
            </w:r>
            <w:r w:rsidR="001F3EC9">
              <w:rPr>
                <w:noProof/>
                <w:webHidden/>
              </w:rPr>
              <w:tab/>
            </w:r>
            <w:r w:rsidR="001F3EC9">
              <w:rPr>
                <w:noProof/>
                <w:webHidden/>
              </w:rPr>
              <w:fldChar w:fldCharType="begin"/>
            </w:r>
            <w:r w:rsidR="001F3EC9">
              <w:rPr>
                <w:noProof/>
                <w:webHidden/>
              </w:rPr>
              <w:instrText xml:space="preserve"> PAGEREF _Toc71621118 \h </w:instrText>
            </w:r>
            <w:r w:rsidR="001F3EC9">
              <w:rPr>
                <w:noProof/>
                <w:webHidden/>
              </w:rPr>
            </w:r>
            <w:r w:rsidR="001F3EC9">
              <w:rPr>
                <w:noProof/>
                <w:webHidden/>
              </w:rPr>
              <w:fldChar w:fldCharType="separate"/>
            </w:r>
            <w:r w:rsidR="00DB6902">
              <w:rPr>
                <w:noProof/>
                <w:webHidden/>
              </w:rPr>
              <w:t>11</w:t>
            </w:r>
            <w:r w:rsidR="001F3EC9">
              <w:rPr>
                <w:noProof/>
                <w:webHidden/>
              </w:rPr>
              <w:fldChar w:fldCharType="end"/>
            </w:r>
          </w:hyperlink>
        </w:p>
        <w:p w:rsidR="001F3EC9" w:rsidRDefault="00A31C37">
          <w:pPr>
            <w:pStyle w:val="Sisluet3"/>
            <w:tabs>
              <w:tab w:val="left" w:pos="1020"/>
              <w:tab w:val="right" w:leader="dot" w:pos="10189"/>
            </w:tabs>
            <w:rPr>
              <w:rFonts w:eastAsiaTheme="minorEastAsia"/>
              <w:noProof/>
              <w:lang w:eastAsia="fi-FI"/>
            </w:rPr>
          </w:pPr>
          <w:hyperlink w:anchor="_Toc71621119" w:history="1">
            <w:r w:rsidR="001F3EC9" w:rsidRPr="00721C5A">
              <w:rPr>
                <w:rStyle w:val="Hyperlinkki"/>
                <w:noProof/>
              </w:rPr>
              <w:t>4.3.</w:t>
            </w:r>
            <w:r w:rsidR="001F3EC9">
              <w:rPr>
                <w:rFonts w:eastAsiaTheme="minorEastAsia"/>
                <w:noProof/>
                <w:lang w:eastAsia="fi-FI"/>
              </w:rPr>
              <w:tab/>
            </w:r>
            <w:r w:rsidR="001F3EC9" w:rsidRPr="00721C5A">
              <w:rPr>
                <w:rStyle w:val="Hyperlinkki"/>
                <w:noProof/>
              </w:rPr>
              <w:t>Oppilaan ja/tai huoltajan kieltäytyminen yksilökohtaisesta oppilashuollosta</w:t>
            </w:r>
            <w:r w:rsidR="001F3EC9">
              <w:rPr>
                <w:noProof/>
                <w:webHidden/>
              </w:rPr>
              <w:tab/>
            </w:r>
            <w:r w:rsidR="001F3EC9">
              <w:rPr>
                <w:noProof/>
                <w:webHidden/>
              </w:rPr>
              <w:fldChar w:fldCharType="begin"/>
            </w:r>
            <w:r w:rsidR="001F3EC9">
              <w:rPr>
                <w:noProof/>
                <w:webHidden/>
              </w:rPr>
              <w:instrText xml:space="preserve"> PAGEREF _Toc71621119 \h </w:instrText>
            </w:r>
            <w:r w:rsidR="001F3EC9">
              <w:rPr>
                <w:noProof/>
                <w:webHidden/>
              </w:rPr>
            </w:r>
            <w:r w:rsidR="001F3EC9">
              <w:rPr>
                <w:noProof/>
                <w:webHidden/>
              </w:rPr>
              <w:fldChar w:fldCharType="separate"/>
            </w:r>
            <w:r w:rsidR="00DB6902">
              <w:rPr>
                <w:noProof/>
                <w:webHidden/>
              </w:rPr>
              <w:t>11</w:t>
            </w:r>
            <w:r w:rsidR="001F3EC9">
              <w:rPr>
                <w:noProof/>
                <w:webHidden/>
              </w:rPr>
              <w:fldChar w:fldCharType="end"/>
            </w:r>
          </w:hyperlink>
        </w:p>
        <w:p w:rsidR="001F3EC9" w:rsidRDefault="00A31C37" w:rsidP="001A1B51">
          <w:pPr>
            <w:pStyle w:val="Sisluet2"/>
            <w:rPr>
              <w:rFonts w:eastAsiaTheme="minorEastAsia"/>
              <w:noProof/>
              <w:sz w:val="22"/>
              <w:szCs w:val="22"/>
              <w:lang w:eastAsia="fi-FI"/>
            </w:rPr>
          </w:pPr>
          <w:hyperlink w:anchor="_Toc71621120" w:history="1">
            <w:r w:rsidR="001F3EC9" w:rsidRPr="00721C5A">
              <w:rPr>
                <w:rStyle w:val="Hyperlinkki"/>
                <w:noProof/>
              </w:rPr>
              <w:t>5.</w:t>
            </w:r>
            <w:r w:rsidR="001F3EC9">
              <w:rPr>
                <w:rFonts w:eastAsiaTheme="minorEastAsia"/>
                <w:noProof/>
                <w:sz w:val="22"/>
                <w:szCs w:val="22"/>
                <w:lang w:eastAsia="fi-FI"/>
              </w:rPr>
              <w:tab/>
            </w:r>
            <w:r w:rsidR="001F3EC9" w:rsidRPr="00721C5A">
              <w:rPr>
                <w:rStyle w:val="Hyperlinkki"/>
                <w:noProof/>
              </w:rPr>
              <w:t>Oppilashuoltosuunnitelman toteuttaminen ja seuraaminen</w:t>
            </w:r>
            <w:r w:rsidR="001F3EC9">
              <w:rPr>
                <w:noProof/>
                <w:webHidden/>
              </w:rPr>
              <w:tab/>
            </w:r>
            <w:r w:rsidR="001F3EC9">
              <w:rPr>
                <w:noProof/>
                <w:webHidden/>
              </w:rPr>
              <w:fldChar w:fldCharType="begin"/>
            </w:r>
            <w:r w:rsidR="001F3EC9">
              <w:rPr>
                <w:noProof/>
                <w:webHidden/>
              </w:rPr>
              <w:instrText xml:space="preserve"> PAGEREF _Toc71621120 \h </w:instrText>
            </w:r>
            <w:r w:rsidR="001F3EC9">
              <w:rPr>
                <w:noProof/>
                <w:webHidden/>
              </w:rPr>
            </w:r>
            <w:r w:rsidR="001F3EC9">
              <w:rPr>
                <w:noProof/>
                <w:webHidden/>
              </w:rPr>
              <w:fldChar w:fldCharType="separate"/>
            </w:r>
            <w:r w:rsidR="00DB6902">
              <w:rPr>
                <w:noProof/>
                <w:webHidden/>
              </w:rPr>
              <w:t>12</w:t>
            </w:r>
            <w:r w:rsidR="001F3EC9">
              <w:rPr>
                <w:noProof/>
                <w:webHidden/>
              </w:rPr>
              <w:fldChar w:fldCharType="end"/>
            </w:r>
          </w:hyperlink>
        </w:p>
        <w:p w:rsidR="001F3EC9" w:rsidRDefault="00A31C37">
          <w:pPr>
            <w:pStyle w:val="Sisluet3"/>
            <w:tabs>
              <w:tab w:val="left" w:pos="1020"/>
              <w:tab w:val="right" w:leader="dot" w:pos="10189"/>
            </w:tabs>
            <w:rPr>
              <w:rFonts w:eastAsiaTheme="minorEastAsia"/>
              <w:noProof/>
              <w:lang w:eastAsia="fi-FI"/>
            </w:rPr>
          </w:pPr>
          <w:hyperlink w:anchor="_Toc71621121" w:history="1">
            <w:r w:rsidR="001F3EC9" w:rsidRPr="00721C5A">
              <w:rPr>
                <w:rStyle w:val="Hyperlinkki"/>
                <w:noProof/>
              </w:rPr>
              <w:t>5.1.</w:t>
            </w:r>
            <w:r w:rsidR="001F3EC9">
              <w:rPr>
                <w:rFonts w:eastAsiaTheme="minorEastAsia"/>
                <w:noProof/>
                <w:lang w:eastAsia="fi-FI"/>
              </w:rPr>
              <w:tab/>
            </w:r>
            <w:r w:rsidR="001F3EC9" w:rsidRPr="00721C5A">
              <w:rPr>
                <w:rStyle w:val="Hyperlinkki"/>
                <w:noProof/>
              </w:rPr>
              <w:t>Arviointi ja seuranta</w:t>
            </w:r>
            <w:r w:rsidR="001F3EC9">
              <w:rPr>
                <w:noProof/>
                <w:webHidden/>
              </w:rPr>
              <w:tab/>
            </w:r>
            <w:r w:rsidR="001F3EC9">
              <w:rPr>
                <w:noProof/>
                <w:webHidden/>
              </w:rPr>
              <w:fldChar w:fldCharType="begin"/>
            </w:r>
            <w:r w:rsidR="001F3EC9">
              <w:rPr>
                <w:noProof/>
                <w:webHidden/>
              </w:rPr>
              <w:instrText xml:space="preserve"> PAGEREF _Toc71621121 \h </w:instrText>
            </w:r>
            <w:r w:rsidR="001F3EC9">
              <w:rPr>
                <w:noProof/>
                <w:webHidden/>
              </w:rPr>
            </w:r>
            <w:r w:rsidR="001F3EC9">
              <w:rPr>
                <w:noProof/>
                <w:webHidden/>
              </w:rPr>
              <w:fldChar w:fldCharType="separate"/>
            </w:r>
            <w:r w:rsidR="00DB6902">
              <w:rPr>
                <w:noProof/>
                <w:webHidden/>
              </w:rPr>
              <w:t>12</w:t>
            </w:r>
            <w:r w:rsidR="001F3EC9">
              <w:rPr>
                <w:noProof/>
                <w:webHidden/>
              </w:rPr>
              <w:fldChar w:fldCharType="end"/>
            </w:r>
          </w:hyperlink>
        </w:p>
        <w:p w:rsidR="001F3EC9" w:rsidRDefault="00A31C37">
          <w:pPr>
            <w:pStyle w:val="Sisluet3"/>
            <w:tabs>
              <w:tab w:val="left" w:pos="1020"/>
              <w:tab w:val="right" w:leader="dot" w:pos="10189"/>
            </w:tabs>
            <w:rPr>
              <w:rFonts w:eastAsiaTheme="minorEastAsia"/>
              <w:noProof/>
              <w:lang w:eastAsia="fi-FI"/>
            </w:rPr>
          </w:pPr>
          <w:hyperlink w:anchor="_Toc71621122" w:history="1">
            <w:r w:rsidR="001F3EC9" w:rsidRPr="00721C5A">
              <w:rPr>
                <w:rStyle w:val="Hyperlinkki"/>
                <w:noProof/>
              </w:rPr>
              <w:t>5.2.</w:t>
            </w:r>
            <w:r w:rsidR="001F3EC9">
              <w:rPr>
                <w:rFonts w:eastAsiaTheme="minorEastAsia"/>
                <w:noProof/>
                <w:lang w:eastAsia="fi-FI"/>
              </w:rPr>
              <w:tab/>
            </w:r>
            <w:r w:rsidR="001F3EC9" w:rsidRPr="00721C5A">
              <w:rPr>
                <w:rStyle w:val="Hyperlinkki"/>
                <w:noProof/>
              </w:rPr>
              <w:t>Seurantatiedon hyödyntäminen</w:t>
            </w:r>
            <w:r w:rsidR="001F3EC9">
              <w:rPr>
                <w:noProof/>
                <w:webHidden/>
              </w:rPr>
              <w:tab/>
            </w:r>
            <w:r w:rsidR="001F3EC9">
              <w:rPr>
                <w:noProof/>
                <w:webHidden/>
              </w:rPr>
              <w:fldChar w:fldCharType="begin"/>
            </w:r>
            <w:r w:rsidR="001F3EC9">
              <w:rPr>
                <w:noProof/>
                <w:webHidden/>
              </w:rPr>
              <w:instrText xml:space="preserve"> PAGEREF _Toc71621122 \h </w:instrText>
            </w:r>
            <w:r w:rsidR="001F3EC9">
              <w:rPr>
                <w:noProof/>
                <w:webHidden/>
              </w:rPr>
            </w:r>
            <w:r w:rsidR="001F3EC9">
              <w:rPr>
                <w:noProof/>
                <w:webHidden/>
              </w:rPr>
              <w:fldChar w:fldCharType="separate"/>
            </w:r>
            <w:r w:rsidR="00DB6902">
              <w:rPr>
                <w:noProof/>
                <w:webHidden/>
              </w:rPr>
              <w:t>12</w:t>
            </w:r>
            <w:r w:rsidR="001F3EC9">
              <w:rPr>
                <w:noProof/>
                <w:webHidden/>
              </w:rPr>
              <w:fldChar w:fldCharType="end"/>
            </w:r>
          </w:hyperlink>
        </w:p>
        <w:p w:rsidR="001F3EC9" w:rsidRDefault="001F3EC9">
          <w:r>
            <w:rPr>
              <w:b/>
              <w:bCs/>
            </w:rPr>
            <w:fldChar w:fldCharType="end"/>
          </w:r>
        </w:p>
      </w:sdtContent>
    </w:sdt>
    <w:p w:rsidR="001D4999" w:rsidRDefault="00246034" w:rsidP="00246034">
      <w:pPr>
        <w:tabs>
          <w:tab w:val="left" w:pos="2556"/>
        </w:tabs>
      </w:pPr>
      <w:r>
        <w:tab/>
      </w:r>
    </w:p>
    <w:p w:rsidR="00DD50AB" w:rsidRDefault="00DD50AB" w:rsidP="00246034">
      <w:pPr>
        <w:tabs>
          <w:tab w:val="left" w:pos="2556"/>
        </w:tabs>
      </w:pPr>
    </w:p>
    <w:p w:rsidR="00017B8C" w:rsidRDefault="00017B8C" w:rsidP="00246034">
      <w:pPr>
        <w:tabs>
          <w:tab w:val="left" w:pos="2556"/>
        </w:tabs>
      </w:pPr>
    </w:p>
    <w:p w:rsidR="00017B8C" w:rsidRDefault="00017B8C" w:rsidP="00246034">
      <w:pPr>
        <w:tabs>
          <w:tab w:val="left" w:pos="2556"/>
        </w:tabs>
      </w:pPr>
    </w:p>
    <w:p w:rsidR="00017B8C" w:rsidRDefault="00017B8C" w:rsidP="00246034">
      <w:pPr>
        <w:tabs>
          <w:tab w:val="left" w:pos="2556"/>
        </w:tabs>
      </w:pPr>
    </w:p>
    <w:p w:rsidR="00017B8C" w:rsidRDefault="00017B8C" w:rsidP="00246034">
      <w:pPr>
        <w:tabs>
          <w:tab w:val="left" w:pos="2556"/>
        </w:tabs>
      </w:pPr>
    </w:p>
    <w:p w:rsidR="00017B8C" w:rsidRDefault="00017B8C" w:rsidP="00246034">
      <w:pPr>
        <w:tabs>
          <w:tab w:val="left" w:pos="2556"/>
        </w:tabs>
      </w:pPr>
    </w:p>
    <w:p w:rsidR="00DD50AB" w:rsidRDefault="00DD50AB" w:rsidP="00820965">
      <w:pPr>
        <w:pStyle w:val="Otsikko2"/>
        <w:numPr>
          <w:ilvl w:val="0"/>
          <w:numId w:val="13"/>
        </w:numPr>
      </w:pPr>
      <w:bookmarkStart w:id="2" w:name="_Toc71621108"/>
      <w:r>
        <w:t>Oppilashuollon kokonaistarve ja käytettävissä olevat oppilashuoltopalvelut</w:t>
      </w:r>
      <w:bookmarkEnd w:id="2"/>
    </w:p>
    <w:p w:rsidR="001D4999" w:rsidRDefault="001D4999" w:rsidP="00246034">
      <w:pPr>
        <w:tabs>
          <w:tab w:val="left" w:pos="2556"/>
        </w:tabs>
      </w:pPr>
    </w:p>
    <w:p w:rsidR="00306B3A" w:rsidRDefault="00B769AD" w:rsidP="009935A8">
      <w:pPr>
        <w:ind w:left="1440"/>
        <w:rPr>
          <w:szCs w:val="20"/>
        </w:rPr>
      </w:pPr>
      <w:proofErr w:type="spellStart"/>
      <w:r w:rsidRPr="00903040">
        <w:rPr>
          <w:szCs w:val="20"/>
        </w:rPr>
        <w:t>Suoraman</w:t>
      </w:r>
      <w:proofErr w:type="spellEnd"/>
      <w:r w:rsidRPr="00903040">
        <w:rPr>
          <w:szCs w:val="20"/>
        </w:rPr>
        <w:t xml:space="preserve"> koulussa on tällä hetkellä 549 alakoulun oppilasta. Lisäksi samassa koulurakennuksessa on yhteensä </w:t>
      </w:r>
      <w:r w:rsidR="00E22D4E" w:rsidRPr="00E22D4E">
        <w:rPr>
          <w:szCs w:val="20"/>
        </w:rPr>
        <w:t>70</w:t>
      </w:r>
      <w:r w:rsidRPr="00903040">
        <w:rPr>
          <w:szCs w:val="20"/>
        </w:rPr>
        <w:t xml:space="preserve"> esikoululaista neljässä ryhmässä. Koulun oppilasmäärä kasvaa vuosittain uudisrakentamisen ja vilkkaan muuttoliikkeen myötä. </w:t>
      </w:r>
      <w:proofErr w:type="spellStart"/>
      <w:r w:rsidRPr="00903040">
        <w:rPr>
          <w:szCs w:val="20"/>
        </w:rPr>
        <w:t>Suoraman</w:t>
      </w:r>
      <w:proofErr w:type="spellEnd"/>
      <w:r w:rsidRPr="00903040">
        <w:rPr>
          <w:szCs w:val="20"/>
        </w:rPr>
        <w:t xml:space="preserve"> koulu vastaanottaa oppilaita aina kolmannelle luokalle </w:t>
      </w:r>
      <w:proofErr w:type="spellStart"/>
      <w:r w:rsidRPr="00903040">
        <w:rPr>
          <w:szCs w:val="20"/>
        </w:rPr>
        <w:t>Tursolan</w:t>
      </w:r>
      <w:proofErr w:type="spellEnd"/>
      <w:r w:rsidRPr="00903040">
        <w:rPr>
          <w:szCs w:val="20"/>
        </w:rPr>
        <w:t xml:space="preserve"> korttelikoulusta. Tänä lukuvuonna yksi kolmas luokka jäi poikkeuksellisesti opiskelemaan </w:t>
      </w:r>
      <w:proofErr w:type="spellStart"/>
      <w:r w:rsidRPr="00903040">
        <w:rPr>
          <w:szCs w:val="20"/>
        </w:rPr>
        <w:t>Tursolan</w:t>
      </w:r>
      <w:proofErr w:type="spellEnd"/>
      <w:r w:rsidRPr="00903040">
        <w:rPr>
          <w:szCs w:val="20"/>
        </w:rPr>
        <w:t xml:space="preserve"> koulurakennukseen </w:t>
      </w:r>
      <w:proofErr w:type="spellStart"/>
      <w:r w:rsidRPr="00903040">
        <w:rPr>
          <w:szCs w:val="20"/>
        </w:rPr>
        <w:t>Suoraman</w:t>
      </w:r>
      <w:proofErr w:type="spellEnd"/>
      <w:r w:rsidRPr="00903040">
        <w:rPr>
          <w:szCs w:val="20"/>
        </w:rPr>
        <w:t xml:space="preserve"> koulun tilanpuutteen vuoksi.  Lukuvuoden 2020-2021 </w:t>
      </w:r>
      <w:proofErr w:type="spellStart"/>
      <w:r w:rsidRPr="00903040">
        <w:rPr>
          <w:szCs w:val="20"/>
        </w:rPr>
        <w:t>Tursolan</w:t>
      </w:r>
      <w:proofErr w:type="spellEnd"/>
      <w:r w:rsidRPr="00903040">
        <w:rPr>
          <w:szCs w:val="20"/>
        </w:rPr>
        <w:t xml:space="preserve"> koulu on liitetty hallinnollisesti </w:t>
      </w:r>
      <w:proofErr w:type="spellStart"/>
      <w:r w:rsidRPr="00903040">
        <w:rPr>
          <w:szCs w:val="20"/>
        </w:rPr>
        <w:t>Suoraman</w:t>
      </w:r>
      <w:proofErr w:type="spellEnd"/>
      <w:r w:rsidRPr="00903040">
        <w:rPr>
          <w:szCs w:val="20"/>
        </w:rPr>
        <w:t xml:space="preserve"> kouluun.</w:t>
      </w:r>
    </w:p>
    <w:p w:rsidR="00306B3A" w:rsidRDefault="00306B3A" w:rsidP="009935A8">
      <w:pPr>
        <w:ind w:left="1440"/>
        <w:rPr>
          <w:szCs w:val="20"/>
        </w:rPr>
      </w:pPr>
    </w:p>
    <w:p w:rsidR="00B769AD" w:rsidRDefault="00B769AD" w:rsidP="009935A8">
      <w:pPr>
        <w:ind w:left="1440"/>
        <w:rPr>
          <w:szCs w:val="20"/>
        </w:rPr>
      </w:pPr>
      <w:proofErr w:type="spellStart"/>
      <w:r w:rsidRPr="00903040">
        <w:rPr>
          <w:szCs w:val="20"/>
        </w:rPr>
        <w:t>Suoraman</w:t>
      </w:r>
      <w:proofErr w:type="spellEnd"/>
      <w:r w:rsidRPr="00903040">
        <w:rPr>
          <w:szCs w:val="20"/>
        </w:rPr>
        <w:t xml:space="preserve"> koulun oppilasaines on heterogeenistä. Lisäksi oppilaita on useista eri kieli- ja kulttuuritaustoista.  Kaikki oppilaat opiskelevat pääsääntöisesti omissa kotiluokissaan. Tukea järjestetään yksilöllisesti oppilaan tarpeiden mukaan esim. joustavilla opetusjärjestelyillä ja laaja-alaisen erityisopettajan tuella. Erityisopetusresurssia </w:t>
      </w:r>
      <w:proofErr w:type="spellStart"/>
      <w:r w:rsidRPr="00903040">
        <w:rPr>
          <w:szCs w:val="20"/>
        </w:rPr>
        <w:t>Suoraman</w:t>
      </w:r>
      <w:proofErr w:type="spellEnd"/>
      <w:r w:rsidRPr="00903040">
        <w:rPr>
          <w:szCs w:val="20"/>
        </w:rPr>
        <w:t xml:space="preserve"> koulussa on </w:t>
      </w:r>
      <w:r w:rsidRPr="00306B3A">
        <w:rPr>
          <w:szCs w:val="20"/>
        </w:rPr>
        <w:t>10</w:t>
      </w:r>
      <w:r w:rsidR="00306B3A" w:rsidRPr="00306B3A">
        <w:rPr>
          <w:szCs w:val="20"/>
        </w:rPr>
        <w:t>4</w:t>
      </w:r>
      <w:r w:rsidRPr="00306B3A">
        <w:rPr>
          <w:szCs w:val="20"/>
        </w:rPr>
        <w:t xml:space="preserve"> </w:t>
      </w:r>
      <w:r w:rsidRPr="00903040">
        <w:rPr>
          <w:szCs w:val="20"/>
        </w:rPr>
        <w:t>tuntia.</w:t>
      </w:r>
    </w:p>
    <w:p w:rsidR="00306B3A" w:rsidRPr="00903040" w:rsidRDefault="00306B3A" w:rsidP="009935A8">
      <w:pPr>
        <w:ind w:left="1440"/>
        <w:rPr>
          <w:szCs w:val="20"/>
        </w:rPr>
      </w:pPr>
    </w:p>
    <w:p w:rsidR="00B769AD" w:rsidRPr="00903040" w:rsidRDefault="00B769AD" w:rsidP="009935A8">
      <w:pPr>
        <w:ind w:left="720" w:firstLine="720"/>
        <w:rPr>
          <w:color w:val="000000"/>
          <w:szCs w:val="20"/>
        </w:rPr>
      </w:pPr>
      <w:proofErr w:type="spellStart"/>
      <w:r w:rsidRPr="00E22D4E">
        <w:rPr>
          <w:color w:val="000000"/>
          <w:szCs w:val="20"/>
        </w:rPr>
        <w:t>Suoraman</w:t>
      </w:r>
      <w:proofErr w:type="spellEnd"/>
      <w:r w:rsidRPr="00E22D4E">
        <w:rPr>
          <w:color w:val="000000"/>
          <w:szCs w:val="20"/>
        </w:rPr>
        <w:t xml:space="preserve"> esiopetuksessa on oma konsultoiva varhaiskasvatuksen erityisopettaja.</w:t>
      </w:r>
    </w:p>
    <w:p w:rsidR="00306B3A" w:rsidRDefault="00B769AD" w:rsidP="009935A8">
      <w:pPr>
        <w:ind w:left="1440"/>
        <w:rPr>
          <w:szCs w:val="20"/>
        </w:rPr>
      </w:pPr>
      <w:r w:rsidRPr="00903040">
        <w:rPr>
          <w:szCs w:val="20"/>
        </w:rPr>
        <w:t>Lisäksi koulussa toimii kaksi koko kaupunkia palvelevaa kuntouttavaa pienluokkaa, joissa</w:t>
      </w:r>
      <w:r w:rsidR="00306B3A">
        <w:rPr>
          <w:szCs w:val="20"/>
        </w:rPr>
        <w:t xml:space="preserve"> t</w:t>
      </w:r>
      <w:r w:rsidRPr="00903040">
        <w:rPr>
          <w:szCs w:val="20"/>
        </w:rPr>
        <w:t>yöskentelee yhteensä kaksi erityisluokanopettajaa ja kuusi koulunkäynninohjaajaa.</w:t>
      </w:r>
    </w:p>
    <w:p w:rsidR="00B769AD" w:rsidRPr="00903040" w:rsidRDefault="00B769AD" w:rsidP="009935A8">
      <w:pPr>
        <w:ind w:left="1440"/>
        <w:rPr>
          <w:szCs w:val="20"/>
        </w:rPr>
      </w:pPr>
      <w:r w:rsidRPr="00903040">
        <w:rPr>
          <w:szCs w:val="20"/>
        </w:rPr>
        <w:t xml:space="preserve"> </w:t>
      </w:r>
    </w:p>
    <w:p w:rsidR="00B769AD" w:rsidRDefault="00B769AD" w:rsidP="009935A8">
      <w:pPr>
        <w:ind w:left="1440"/>
        <w:rPr>
          <w:szCs w:val="20"/>
        </w:rPr>
      </w:pPr>
      <w:proofErr w:type="spellStart"/>
      <w:r w:rsidRPr="00903040">
        <w:rPr>
          <w:szCs w:val="20"/>
        </w:rPr>
        <w:t>Suoraman</w:t>
      </w:r>
      <w:proofErr w:type="spellEnd"/>
      <w:r w:rsidRPr="00903040">
        <w:rPr>
          <w:szCs w:val="20"/>
        </w:rPr>
        <w:t xml:space="preserve"> koulussa on tarjolla koulupsykologin, -kuraattorin ja terveydenhuollon palveluja, joihin </w:t>
      </w:r>
      <w:r w:rsidRPr="00306B3A">
        <w:rPr>
          <w:szCs w:val="20"/>
        </w:rPr>
        <w:t>ovat mahdollisuuksien mukaan</w:t>
      </w:r>
      <w:r w:rsidRPr="00903040">
        <w:rPr>
          <w:szCs w:val="20"/>
        </w:rPr>
        <w:t xml:space="preserve"> oikeutettuja myös </w:t>
      </w:r>
      <w:proofErr w:type="spellStart"/>
      <w:r w:rsidRPr="00903040">
        <w:rPr>
          <w:szCs w:val="20"/>
        </w:rPr>
        <w:t>Suoraman</w:t>
      </w:r>
      <w:proofErr w:type="spellEnd"/>
      <w:r w:rsidRPr="00903040">
        <w:rPr>
          <w:szCs w:val="20"/>
        </w:rPr>
        <w:t xml:space="preserve"> esiopetuksen lapset.  Kouluterveydenhoitaja ottaa vastaan viereisessä rakennuksessa ja on kiireellisissä asioissa tavoitett</w:t>
      </w:r>
      <w:r w:rsidR="00EC4123" w:rsidRPr="00903040">
        <w:rPr>
          <w:szCs w:val="20"/>
        </w:rPr>
        <w:t>avissa maanantaista torstaihin</w:t>
      </w:r>
      <w:r w:rsidRPr="00903040">
        <w:rPr>
          <w:szCs w:val="20"/>
        </w:rPr>
        <w:t>. Muita tukipalveluja ovat neuvolan, perheneuvolan ja sosiaalitoimen palvelut.</w:t>
      </w:r>
    </w:p>
    <w:p w:rsidR="00306B3A" w:rsidRDefault="00306B3A" w:rsidP="009935A8">
      <w:pPr>
        <w:ind w:left="1440"/>
        <w:rPr>
          <w:szCs w:val="20"/>
        </w:rPr>
      </w:pPr>
    </w:p>
    <w:p w:rsidR="00306B3A" w:rsidRPr="00903040" w:rsidRDefault="00306B3A" w:rsidP="009935A8">
      <w:pPr>
        <w:ind w:left="1440"/>
        <w:rPr>
          <w:szCs w:val="20"/>
        </w:rPr>
      </w:pPr>
      <w:r>
        <w:rPr>
          <w:szCs w:val="20"/>
        </w:rPr>
        <w:t>Lukuvuoden 2021-2022 erityisenä oppilashuollollisena teemana on koronaepidemiasta palautuminen kohti normaalimpaa työskentelyä ja toimintakulttuuria. Tämä asia otetaan huomioon mm. suunniteltaessa hyvinvoinnin vuosikellon jalkauttamista kouluun.</w:t>
      </w:r>
    </w:p>
    <w:p w:rsidR="00B769AD" w:rsidRDefault="00B769AD" w:rsidP="004C7228">
      <w:pPr>
        <w:tabs>
          <w:tab w:val="left" w:pos="2556"/>
        </w:tabs>
        <w:ind w:left="720"/>
        <w:rPr>
          <w:i/>
        </w:rPr>
      </w:pPr>
    </w:p>
    <w:p w:rsidR="00DD50AB" w:rsidRDefault="00820965" w:rsidP="00820965">
      <w:pPr>
        <w:pStyle w:val="Otsikko2"/>
        <w:numPr>
          <w:ilvl w:val="0"/>
          <w:numId w:val="13"/>
        </w:numPr>
      </w:pPr>
      <w:bookmarkStart w:id="3" w:name="_Toc71621109"/>
      <w:r>
        <w:t>Yhteisöllinen oppilashuolto</w:t>
      </w:r>
      <w:bookmarkEnd w:id="3"/>
      <w:r>
        <w:t xml:space="preserve"> </w:t>
      </w:r>
    </w:p>
    <w:p w:rsidR="00820965" w:rsidRDefault="00820965" w:rsidP="00820965"/>
    <w:p w:rsidR="00820965" w:rsidRDefault="004C7228" w:rsidP="009935A8">
      <w:pPr>
        <w:ind w:left="1440"/>
      </w:pPr>
      <w:r>
        <w:t xml:space="preserve">Koko oppilaitosyhteisöä tukeva ehkäisevä yhteisöllinen työ on opiskeluhuollon ensisijainen toteuttamismuoto. </w:t>
      </w:r>
      <w:r w:rsidR="00B32230">
        <w:t>Yhteisöllisellä oppilashuollolla edistetään kouluyhteisön ja -ympäristön</w:t>
      </w:r>
      <w:r>
        <w:t xml:space="preserve"> esteettömyyttä,</w:t>
      </w:r>
      <w:r w:rsidR="00B32230">
        <w:t xml:space="preserve"> terveellisyyttä, turvallisuutta ja hyvinvointia.</w:t>
      </w:r>
      <w:r w:rsidR="004E72C1">
        <w:t xml:space="preserve"> </w:t>
      </w:r>
      <w:r w:rsidR="00C966B9">
        <w:t>Se on</w:t>
      </w:r>
      <w:r>
        <w:t xml:space="preserve"> lisäksi</w:t>
      </w:r>
      <w:r w:rsidR="00C966B9">
        <w:t xml:space="preserve"> toimintakulttuuri, joka edistää oppilaiden</w:t>
      </w:r>
      <w:r>
        <w:t xml:space="preserve"> oppimista, sosiaalista vastuullisuutta, vuorovaikutusta ja osallisuutta.</w:t>
      </w:r>
    </w:p>
    <w:p w:rsidR="004E72C1" w:rsidRDefault="004E72C1" w:rsidP="009935A8">
      <w:pPr>
        <w:ind w:left="720"/>
        <w:rPr>
          <w:color w:val="FF0000"/>
        </w:rPr>
      </w:pPr>
    </w:p>
    <w:p w:rsidR="004E72C1" w:rsidRPr="004E72C1" w:rsidRDefault="004C7228" w:rsidP="009935A8">
      <w:pPr>
        <w:shd w:val="clear" w:color="auto" w:fill="FFFFFF"/>
        <w:spacing w:after="240"/>
        <w:ind w:left="1440"/>
      </w:pPr>
      <w:r w:rsidRPr="00311EE0">
        <w:t>Jokaisella oppilaitoksessa työskentelevällä on velvollisuus edistää oppilaiden, opiskelijoiden ja koko koulu- ja oppilaitosyhteisön hyvinvointia sekä yhteistyötä huoltajien kanssa.</w:t>
      </w:r>
      <w:r w:rsidRPr="004C7228">
        <w:rPr>
          <w:rFonts w:ascii="Source Sans Pro" w:hAnsi="Source Sans Pro"/>
          <w:color w:val="303030"/>
          <w:sz w:val="18"/>
        </w:rPr>
        <w:t xml:space="preserve"> </w:t>
      </w:r>
      <w:r w:rsidR="004E72C1" w:rsidRPr="004E72C1">
        <w:t>Ensisijainen vastuu yhteisön hyvinvoinnista on koulun tai oppilaitoksen henkilökunnalla. Yhteisön toimintakulttuurin kehittämistä ja yhteisöllistä työtä johtaa rehtori.</w:t>
      </w:r>
    </w:p>
    <w:p w:rsidR="004C7228" w:rsidRPr="00B75B28" w:rsidRDefault="004C7228" w:rsidP="009935A8">
      <w:pPr>
        <w:pStyle w:val="NormaaliWWW"/>
        <w:shd w:val="clear" w:color="auto" w:fill="FFFFFF"/>
        <w:ind w:left="1440"/>
        <w:rPr>
          <w:rFonts w:asciiTheme="minorHAnsi" w:eastAsiaTheme="minorEastAsia" w:hAnsiTheme="minorHAnsi" w:cstheme="minorBidi"/>
          <w:sz w:val="20"/>
          <w:lang w:eastAsia="en-US"/>
        </w:rPr>
      </w:pPr>
      <w:r w:rsidRPr="00B75B28">
        <w:rPr>
          <w:rFonts w:asciiTheme="minorHAnsi" w:eastAsiaTheme="minorEastAsia" w:hAnsiTheme="minorHAnsi" w:cstheme="minorBidi"/>
          <w:sz w:val="20"/>
          <w:lang w:eastAsia="en-US"/>
        </w:rPr>
        <w:t>Terveyteen ja hyvinvointiin liittyvät näkökohdat otetaan huomioon kaikessa arjen toiminnassa: opetuksen sisällöissä, menetelmissä ja käytännön järjestelyissä sekä muussa toiminnassa kuten välitunneilla ja ruokailutilanteissa.</w:t>
      </w:r>
    </w:p>
    <w:p w:rsidR="004C7228" w:rsidRPr="00B75B28" w:rsidRDefault="004C7228" w:rsidP="009935A8">
      <w:pPr>
        <w:pStyle w:val="NormaaliWWW"/>
        <w:shd w:val="clear" w:color="auto" w:fill="FFFFFF"/>
        <w:ind w:left="1440"/>
        <w:rPr>
          <w:rFonts w:asciiTheme="minorHAnsi" w:eastAsiaTheme="minorEastAsia" w:hAnsiTheme="minorHAnsi" w:cstheme="minorBidi"/>
          <w:sz w:val="20"/>
          <w:lang w:eastAsia="en-US"/>
        </w:rPr>
      </w:pPr>
      <w:r w:rsidRPr="00B75B28">
        <w:rPr>
          <w:rFonts w:asciiTheme="minorHAnsi" w:eastAsiaTheme="minorEastAsia" w:hAnsiTheme="minorHAnsi" w:cstheme="minorBidi"/>
          <w:sz w:val="20"/>
          <w:lang w:eastAsia="en-US"/>
        </w:rPr>
        <w:t xml:space="preserve">Opiskeluhuoltopalvelujen työntekijät eli psykologit, kuraattorit, </w:t>
      </w:r>
      <w:r w:rsidR="00B75B28" w:rsidRPr="00B75B28">
        <w:rPr>
          <w:rFonts w:asciiTheme="minorHAnsi" w:eastAsiaTheme="minorEastAsia" w:hAnsiTheme="minorHAnsi" w:cstheme="minorBidi"/>
          <w:sz w:val="20"/>
          <w:lang w:eastAsia="en-US"/>
        </w:rPr>
        <w:t>kouluterveydenhuollon edustajat</w:t>
      </w:r>
      <w:r w:rsidRPr="00B75B28">
        <w:rPr>
          <w:rFonts w:asciiTheme="minorHAnsi" w:eastAsiaTheme="minorEastAsia" w:hAnsiTheme="minorHAnsi" w:cstheme="minorBidi"/>
          <w:sz w:val="20"/>
          <w:lang w:eastAsia="en-US"/>
        </w:rPr>
        <w:t xml:space="preserve"> osallistuvat yhteisölliseen opiskeluhuoltotyöhön.</w:t>
      </w:r>
      <w:r w:rsidR="009F02A1">
        <w:rPr>
          <w:rFonts w:asciiTheme="minorHAnsi" w:eastAsiaTheme="minorEastAsia" w:hAnsiTheme="minorHAnsi" w:cstheme="minorBidi"/>
          <w:sz w:val="20"/>
          <w:lang w:eastAsia="en-US"/>
        </w:rPr>
        <w:t xml:space="preserve"> Huoltajien ja oppilaiden edustus on tärkeä osa yhteisöllisen opiskeluhuoltotyön suunnittelua ja toteutusta.</w:t>
      </w:r>
      <w:r w:rsidRPr="00B75B28">
        <w:rPr>
          <w:rFonts w:asciiTheme="minorHAnsi" w:eastAsiaTheme="minorEastAsia" w:hAnsiTheme="minorHAnsi" w:cstheme="minorBidi"/>
          <w:sz w:val="20"/>
          <w:lang w:eastAsia="en-US"/>
        </w:rPr>
        <w:t xml:space="preserve"> Myös muut oppilaitoksessa työskentelevät työntekijät kuten </w:t>
      </w:r>
      <w:r w:rsidR="00B75B28" w:rsidRPr="00B75B28">
        <w:rPr>
          <w:rFonts w:asciiTheme="minorHAnsi" w:eastAsiaTheme="minorEastAsia" w:hAnsiTheme="minorHAnsi" w:cstheme="minorBidi"/>
          <w:sz w:val="20"/>
          <w:lang w:eastAsia="en-US"/>
        </w:rPr>
        <w:t>kiinteistönhoitaja</w:t>
      </w:r>
      <w:r w:rsidRPr="00B75B28">
        <w:rPr>
          <w:rFonts w:asciiTheme="minorHAnsi" w:eastAsiaTheme="minorEastAsia" w:hAnsiTheme="minorHAnsi" w:cstheme="minorBidi"/>
          <w:sz w:val="20"/>
          <w:lang w:eastAsia="en-US"/>
        </w:rPr>
        <w:t xml:space="preserve"> ja </w:t>
      </w:r>
      <w:r w:rsidR="00B75B28" w:rsidRPr="00B75B28">
        <w:rPr>
          <w:rFonts w:asciiTheme="minorHAnsi" w:eastAsiaTheme="minorEastAsia" w:hAnsiTheme="minorHAnsi" w:cstheme="minorBidi"/>
          <w:sz w:val="20"/>
          <w:lang w:eastAsia="en-US"/>
        </w:rPr>
        <w:t>ateria</w:t>
      </w:r>
      <w:r w:rsidRPr="00B75B28">
        <w:rPr>
          <w:rFonts w:asciiTheme="minorHAnsi" w:eastAsiaTheme="minorEastAsia" w:hAnsiTheme="minorHAnsi" w:cstheme="minorBidi"/>
          <w:sz w:val="20"/>
          <w:lang w:eastAsia="en-US"/>
        </w:rPr>
        <w:t xml:space="preserve">- </w:t>
      </w:r>
      <w:r w:rsidR="00B75B28" w:rsidRPr="00B75B28">
        <w:rPr>
          <w:rFonts w:asciiTheme="minorHAnsi" w:eastAsiaTheme="minorEastAsia" w:hAnsiTheme="minorHAnsi" w:cstheme="minorBidi"/>
          <w:sz w:val="20"/>
          <w:lang w:eastAsia="en-US"/>
        </w:rPr>
        <w:t>ja</w:t>
      </w:r>
      <w:r w:rsidRPr="00B75B28">
        <w:rPr>
          <w:rFonts w:asciiTheme="minorHAnsi" w:eastAsiaTheme="minorEastAsia" w:hAnsiTheme="minorHAnsi" w:cstheme="minorBidi"/>
          <w:sz w:val="20"/>
          <w:lang w:eastAsia="en-US"/>
        </w:rPr>
        <w:t xml:space="preserve"> siivouspalvelujen henkilöstö osallistuvat yhteisöllisen opiskeluhuollon toteuttamiseen</w:t>
      </w:r>
      <w:r w:rsidR="009F02A1">
        <w:rPr>
          <w:rFonts w:asciiTheme="minorHAnsi" w:eastAsiaTheme="minorEastAsia" w:hAnsiTheme="minorHAnsi" w:cstheme="minorBidi"/>
          <w:sz w:val="20"/>
          <w:lang w:eastAsia="en-US"/>
        </w:rPr>
        <w:t xml:space="preserve"> ja mahdollisesti myös</w:t>
      </w:r>
      <w:r w:rsidRPr="00B75B28">
        <w:rPr>
          <w:rFonts w:asciiTheme="minorHAnsi" w:eastAsiaTheme="minorEastAsia" w:hAnsiTheme="minorHAnsi" w:cstheme="minorBidi"/>
          <w:sz w:val="20"/>
          <w:lang w:eastAsia="en-US"/>
        </w:rPr>
        <w:t xml:space="preserve"> oppilaitoksessa.</w:t>
      </w:r>
    </w:p>
    <w:p w:rsidR="004C7228" w:rsidRPr="00B75B28" w:rsidRDefault="004C7228" w:rsidP="009935A8">
      <w:pPr>
        <w:pStyle w:val="NormaaliWWW"/>
        <w:shd w:val="clear" w:color="auto" w:fill="FFFFFF"/>
        <w:ind w:left="1440"/>
        <w:rPr>
          <w:rFonts w:asciiTheme="minorHAnsi" w:eastAsiaTheme="minorEastAsia" w:hAnsiTheme="minorHAnsi" w:cstheme="minorBidi"/>
          <w:sz w:val="20"/>
          <w:lang w:eastAsia="en-US"/>
        </w:rPr>
      </w:pPr>
      <w:r w:rsidRPr="00B75B28">
        <w:rPr>
          <w:rFonts w:asciiTheme="minorHAnsi" w:eastAsiaTheme="minorEastAsia" w:hAnsiTheme="minorHAnsi" w:cstheme="minorBidi"/>
          <w:sz w:val="20"/>
          <w:lang w:eastAsia="en-US"/>
        </w:rPr>
        <w:lastRenderedPageBreak/>
        <w:t>Yhteisöllisen opiskeluhuollon toteuttaminen on oppilaitoskohtaisen opiskeluhuoltoryhmän keskeinen tehtävä. Ryhmä vastaa myös opiskeluhuollon kokonaisuuden suunnittelusta, kehittämisestä ja arvioinnista koulussa ja oppilaitoksessa.</w:t>
      </w:r>
    </w:p>
    <w:p w:rsidR="004E72C1" w:rsidRDefault="004E72C1" w:rsidP="009935A8">
      <w:pPr>
        <w:ind w:left="720"/>
        <w:rPr>
          <w:color w:val="FF0000"/>
        </w:rPr>
      </w:pPr>
    </w:p>
    <w:p w:rsidR="004C7228" w:rsidRPr="007B7793" w:rsidRDefault="004C7228" w:rsidP="009935A8">
      <w:pPr>
        <w:pStyle w:val="NormaaliWWW"/>
        <w:shd w:val="clear" w:color="auto" w:fill="FFFFFF"/>
        <w:spacing w:line="360" w:lineRule="atLeast"/>
        <w:ind w:left="720"/>
        <w:rPr>
          <w:rFonts w:asciiTheme="minorHAnsi" w:eastAsiaTheme="minorEastAsia" w:hAnsiTheme="minorHAnsi" w:cstheme="minorBidi"/>
          <w:sz w:val="20"/>
          <w:lang w:eastAsia="en-US"/>
        </w:rPr>
      </w:pPr>
      <w:r>
        <w:rPr>
          <w:color w:val="FF0000"/>
        </w:rPr>
        <w:tab/>
      </w:r>
      <w:r w:rsidRPr="007B7793">
        <w:rPr>
          <w:rFonts w:asciiTheme="minorHAnsi" w:eastAsiaTheme="minorEastAsia" w:hAnsiTheme="minorHAnsi" w:cstheme="minorBidi"/>
          <w:sz w:val="20"/>
          <w:lang w:eastAsia="en-US"/>
        </w:rPr>
        <w:t>Yhteisöllinen opiskeluhuoltotyö koostuu muun muassa seuraavista asioista (</w:t>
      </w:r>
      <w:proofErr w:type="spellStart"/>
      <w:r w:rsidRPr="007B7793">
        <w:rPr>
          <w:rFonts w:asciiTheme="minorHAnsi" w:eastAsiaTheme="minorEastAsia" w:hAnsiTheme="minorHAnsi" w:cstheme="minorBidi"/>
          <w:sz w:val="20"/>
          <w:lang w:eastAsia="en-US"/>
        </w:rPr>
        <w:t>thl</w:t>
      </w:r>
      <w:proofErr w:type="spellEnd"/>
      <w:r w:rsidRPr="007B7793">
        <w:rPr>
          <w:rFonts w:asciiTheme="minorHAnsi" w:eastAsiaTheme="minorEastAsia" w:hAnsiTheme="minorHAnsi" w:cstheme="minorBidi"/>
          <w:sz w:val="20"/>
          <w:lang w:eastAsia="en-US"/>
        </w:rPr>
        <w:t>):</w:t>
      </w:r>
    </w:p>
    <w:p w:rsidR="004C7228" w:rsidRDefault="004C7228" w:rsidP="004C7228">
      <w:pPr>
        <w:pStyle w:val="NormaaliWWW"/>
        <w:shd w:val="clear" w:color="auto" w:fill="FFFFFF"/>
        <w:spacing w:line="360" w:lineRule="atLeast"/>
        <w:rPr>
          <w:rFonts w:ascii="Source Sans Pro" w:hAnsi="Source Sans Pro"/>
          <w:color w:val="303030"/>
        </w:rPr>
      </w:pPr>
      <w:r>
        <w:rPr>
          <w:rFonts w:ascii="Source Sans Pro" w:hAnsi="Source Sans Pro"/>
          <w:noProof/>
          <w:color w:val="303030"/>
        </w:rPr>
        <w:drawing>
          <wp:inline distT="0" distB="0" distL="0" distR="0" wp14:anchorId="251E0479" wp14:editId="0B9E5B6B">
            <wp:extent cx="6367642" cy="4769388"/>
            <wp:effectExtent l="0" t="0" r="0" b="0"/>
            <wp:docPr id="1" name="Kuva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391" cy="4779686"/>
                    </a:xfrm>
                    <a:prstGeom prst="rect">
                      <a:avLst/>
                    </a:prstGeom>
                    <a:noFill/>
                    <a:ln>
                      <a:noFill/>
                    </a:ln>
                  </pic:spPr>
                </pic:pic>
              </a:graphicData>
            </a:graphic>
          </wp:inline>
        </w:drawing>
      </w:r>
    </w:p>
    <w:p w:rsidR="00820965" w:rsidRDefault="00820965" w:rsidP="00820965">
      <w:pPr>
        <w:rPr>
          <w:color w:val="FF0000"/>
        </w:rPr>
      </w:pPr>
    </w:p>
    <w:p w:rsidR="00820965" w:rsidRDefault="00820965" w:rsidP="00820965">
      <w:pPr>
        <w:pStyle w:val="Otsikko3"/>
        <w:numPr>
          <w:ilvl w:val="1"/>
          <w:numId w:val="13"/>
        </w:numPr>
      </w:pPr>
      <w:bookmarkStart w:id="4" w:name="_Toc71621110"/>
      <w:r>
        <w:t>Yhteisöllisen oppilashuollon järjestäminen</w:t>
      </w:r>
      <w:r w:rsidR="00B32230">
        <w:t xml:space="preserve"> ja toimintatavat</w:t>
      </w:r>
      <w:bookmarkEnd w:id="4"/>
    </w:p>
    <w:p w:rsidR="00820965" w:rsidRDefault="00820965" w:rsidP="00820965">
      <w:pPr>
        <w:pStyle w:val="Luettelokappale"/>
        <w:ind w:left="1080"/>
        <w:rPr>
          <w:color w:val="FF0000"/>
        </w:rPr>
      </w:pPr>
    </w:p>
    <w:p w:rsidR="00E94948" w:rsidRPr="009935A8" w:rsidRDefault="00B32230" w:rsidP="009935A8">
      <w:pPr>
        <w:pStyle w:val="Luettelokappale"/>
        <w:numPr>
          <w:ilvl w:val="0"/>
          <w:numId w:val="32"/>
        </w:numPr>
        <w:rPr>
          <w:b/>
        </w:rPr>
      </w:pPr>
      <w:r w:rsidRPr="009935A8">
        <w:rPr>
          <w:b/>
        </w:rPr>
        <w:t>Yhteisöllisen oppilashuollon johtamin</w:t>
      </w:r>
      <w:r w:rsidR="006528D7" w:rsidRPr="009935A8">
        <w:rPr>
          <w:b/>
        </w:rPr>
        <w:t>en</w:t>
      </w:r>
    </w:p>
    <w:p w:rsidR="00CB62A2" w:rsidRPr="00CB62A2" w:rsidRDefault="00CB62A2" w:rsidP="009935A8">
      <w:pPr>
        <w:ind w:left="1080"/>
      </w:pPr>
      <w:proofErr w:type="spellStart"/>
      <w:r>
        <w:t>Suoraman</w:t>
      </w:r>
      <w:proofErr w:type="spellEnd"/>
      <w:r>
        <w:t xml:space="preserve"> koulun yhteisöllistä oppilashuoltoa johtaa rehtori Jyrki Taipale.</w:t>
      </w:r>
      <w:r w:rsidR="00E94948">
        <w:t xml:space="preserve"> Hänen sijaisenaan toimii</w:t>
      </w:r>
      <w:r w:rsidR="001A1B51">
        <w:t xml:space="preserve"> apulaisrehtori Juha Kleemola.</w:t>
      </w:r>
    </w:p>
    <w:p w:rsidR="006528D7" w:rsidRPr="007B7793" w:rsidRDefault="006528D7" w:rsidP="009935A8">
      <w:pPr>
        <w:ind w:left="1080"/>
      </w:pPr>
    </w:p>
    <w:p w:rsidR="006528D7" w:rsidRPr="009935A8" w:rsidRDefault="006528D7" w:rsidP="009935A8">
      <w:pPr>
        <w:pStyle w:val="Luettelokappale"/>
        <w:numPr>
          <w:ilvl w:val="0"/>
          <w:numId w:val="32"/>
        </w:numPr>
        <w:rPr>
          <w:b/>
        </w:rPr>
      </w:pPr>
      <w:r w:rsidRPr="009935A8">
        <w:rPr>
          <w:b/>
        </w:rPr>
        <w:t>Henkilöstön oppilashuollollisen osaamisen kehittäminen</w:t>
      </w:r>
    </w:p>
    <w:p w:rsidR="00CB62A2" w:rsidRPr="0047613B" w:rsidRDefault="0047613B" w:rsidP="009935A8">
      <w:pPr>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Koulun henkilöstöä kannustetaan hakemaan seudullisiin oppilashuoltoa tukeviin koulutuksiin. Koulun yhteisöllisen oppilashuollon ryhmän jäseniä osallistuu kaupungin järjestämiin koulutuksiin ja tuo tietoa koulutuksista koko henkilökunnalle. Lisäksi kuluvana lukuvuonna</w:t>
      </w:r>
      <w:r w:rsidR="00E6156F">
        <w:t xml:space="preserve"> järjestettävässä</w:t>
      </w:r>
      <w:r w:rsidRPr="0047613B">
        <w:rPr>
          <w:color w:val="92D050"/>
          <w:szCs w:val="20"/>
        </w:rPr>
        <w:t xml:space="preserve"> </w:t>
      </w:r>
      <w:r w:rsidRPr="0047613B">
        <w:rPr>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Laaja-alaiset hyvinvointitaidot ja positiivinen pedagogiikka yhteisöllisessä oppilashuollossa</w:t>
      </w:r>
      <w:r w:rsidRPr="004761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15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–koulutuksessa on myös koulustamme osallistujia.</w:t>
      </w:r>
    </w:p>
    <w:p w:rsidR="009F02A1" w:rsidRDefault="009F02A1" w:rsidP="009935A8">
      <w:pPr>
        <w:ind w:left="1080"/>
      </w:pPr>
    </w:p>
    <w:p w:rsidR="00E61CB5" w:rsidRDefault="00E61CB5" w:rsidP="009935A8">
      <w:pPr>
        <w:ind w:left="1080"/>
        <w:rPr>
          <w:bdr w:val="none" w:sz="0" w:space="0" w:color="auto" w:frame="1"/>
        </w:rPr>
      </w:pPr>
      <w:r w:rsidRPr="00E61CB5">
        <w:t xml:space="preserve">Esiopetuksessa toteutetaan varhaiskasvatuksen suunnitelmaa henkilöstön kehittämisestä ja ajantasaisesta tiedosta. Esiopetuksen </w:t>
      </w:r>
      <w:r w:rsidRPr="00E61CB5">
        <w:rPr>
          <w:bdr w:val="none" w:sz="0" w:space="0" w:color="auto" w:frame="1"/>
        </w:rPr>
        <w:t>henkilökunta osallistuu kaupungin järjestämiin koulutuksiin mahdollisuuksien mukaan aktiivisesti, ja sopimuksen mukaan myös muiden tahojen järjestämiin koulutuksiin.</w:t>
      </w:r>
    </w:p>
    <w:p w:rsidR="001A1B51" w:rsidRDefault="001A1B51" w:rsidP="009935A8">
      <w:pPr>
        <w:ind w:left="1080"/>
      </w:pPr>
    </w:p>
    <w:p w:rsidR="001A1B51" w:rsidRPr="001A1B51" w:rsidRDefault="001A1B51" w:rsidP="009935A8">
      <w:pPr>
        <w:ind w:left="1080"/>
      </w:pPr>
      <w:r>
        <w:t>Kaupungissamme toimii lukuvuonna 2021-2022 laaja-alaisten hyvinvointitaitojen tutoropettaja Pia Viljanen. Hänen tukensa kohdistuu pääasiassa kolmannen luokan opettajille.</w:t>
      </w:r>
    </w:p>
    <w:p w:rsidR="00E61CB5" w:rsidRPr="009F02A1" w:rsidRDefault="00E61CB5" w:rsidP="009935A8">
      <w:pPr>
        <w:ind w:left="1080"/>
      </w:pPr>
    </w:p>
    <w:p w:rsidR="002A1C73" w:rsidRPr="009935A8" w:rsidRDefault="00B32230" w:rsidP="009935A8">
      <w:pPr>
        <w:pStyle w:val="Luettelokappale"/>
        <w:numPr>
          <w:ilvl w:val="0"/>
          <w:numId w:val="32"/>
        </w:numPr>
        <w:rPr>
          <w:b/>
        </w:rPr>
      </w:pPr>
      <w:r w:rsidRPr="009935A8">
        <w:rPr>
          <w:b/>
        </w:rPr>
        <w:t xml:space="preserve">Koulukohtaisen oppilashuoltoryhmän toimintatavat ja käytännöt </w:t>
      </w:r>
    </w:p>
    <w:p w:rsidR="002A1C73" w:rsidRPr="002A1C73" w:rsidRDefault="002A1C73" w:rsidP="009935A8">
      <w:pPr>
        <w:ind w:left="1080"/>
        <w:rPr>
          <w:rFonts w:eastAsia="Times New Roman"/>
          <w:noProof/>
          <w:szCs w:val="20"/>
          <w:lang w:eastAsia="fi-FI"/>
        </w:rPr>
      </w:pPr>
      <w:r>
        <w:rPr>
          <w:rFonts w:eastAsia="Times New Roman"/>
          <w:noProof/>
          <w:szCs w:val="20"/>
          <w:lang w:eastAsia="fi-FI"/>
        </w:rPr>
        <w:t>Suoraman koulun yhteisölliseen</w:t>
      </w:r>
      <w:r w:rsidRPr="002A1C73">
        <w:rPr>
          <w:rFonts w:eastAsia="Times New Roman"/>
          <w:noProof/>
          <w:szCs w:val="20"/>
          <w:lang w:eastAsia="fi-FI"/>
        </w:rPr>
        <w:t xml:space="preserve"> oppilashuoltoryhmään kuuluvat rehtori,</w:t>
      </w:r>
      <w:r w:rsidR="00664772">
        <w:rPr>
          <w:rFonts w:eastAsia="Times New Roman"/>
          <w:noProof/>
          <w:szCs w:val="20"/>
          <w:lang w:eastAsia="fi-FI"/>
        </w:rPr>
        <w:t xml:space="preserve"> </w:t>
      </w:r>
      <w:r w:rsidRPr="002A1C73">
        <w:rPr>
          <w:rFonts w:eastAsia="Times New Roman"/>
          <w:noProof/>
          <w:szCs w:val="20"/>
          <w:lang w:eastAsia="fi-FI"/>
        </w:rPr>
        <w:t xml:space="preserve">varhaiskasvatusyksikön johtaja(esiopetus) ja/tai vastuuopettaja, koulun laaja-alainen erityisopettaja, varhaiskasvatuksen erityisopettaja, kouluterveydenhoitaja, koulupsykologi, koulukuraattori ja koulun kasvatusohjaaja sekä tarvittaessa luokanopettaja/varhaiskasvatuksen opettaja, </w:t>
      </w:r>
      <w:r>
        <w:rPr>
          <w:rFonts w:eastAsia="Times New Roman"/>
          <w:noProof/>
          <w:szCs w:val="20"/>
          <w:lang w:eastAsia="fi-FI"/>
        </w:rPr>
        <w:t xml:space="preserve">2 oppilaskunnan edustajaa sekä koulun vanhempainyhdityksen edustaja. Lisäksi tarvittaessa oppilahuoltoryhmän kokoukseen voidaan kutsua koulun ulkopuolinen taho, </w:t>
      </w:r>
      <w:r w:rsidRPr="002A1C73">
        <w:rPr>
          <w:rFonts w:eastAsia="Times New Roman"/>
          <w:noProof/>
          <w:szCs w:val="20"/>
          <w:lang w:eastAsia="fi-FI"/>
        </w:rPr>
        <w:t xml:space="preserve"> esimerkiksi nuorisot</w:t>
      </w:r>
      <w:r>
        <w:rPr>
          <w:rFonts w:eastAsia="Times New Roman"/>
          <w:noProof/>
          <w:szCs w:val="20"/>
          <w:lang w:eastAsia="fi-FI"/>
        </w:rPr>
        <w:t>oimi, poliisi tai lastensuojelu</w:t>
      </w:r>
      <w:r w:rsidRPr="002A1C73">
        <w:rPr>
          <w:rFonts w:eastAsia="Times New Roman"/>
          <w:noProof/>
          <w:szCs w:val="20"/>
          <w:lang w:eastAsia="fi-FI"/>
        </w:rPr>
        <w:t xml:space="preserve">. </w:t>
      </w:r>
    </w:p>
    <w:p w:rsidR="002A1C73" w:rsidRPr="002A1C73" w:rsidRDefault="002A1C73" w:rsidP="009935A8">
      <w:pPr>
        <w:ind w:left="1080"/>
        <w:rPr>
          <w:rFonts w:eastAsia="Times New Roman"/>
          <w:noProof/>
          <w:szCs w:val="20"/>
          <w:lang w:eastAsia="fi-FI"/>
        </w:rPr>
      </w:pPr>
    </w:p>
    <w:p w:rsidR="002A1C73" w:rsidRDefault="002A1C73" w:rsidP="009935A8">
      <w:pPr>
        <w:ind w:left="1080"/>
        <w:rPr>
          <w:rFonts w:eastAsia="Times New Roman"/>
          <w:szCs w:val="20"/>
          <w:lang w:eastAsia="fi-FI"/>
        </w:rPr>
      </w:pPr>
      <w:r w:rsidRPr="002A1C73">
        <w:rPr>
          <w:rFonts w:eastAsia="Times New Roman"/>
          <w:noProof/>
          <w:szCs w:val="20"/>
          <w:lang w:eastAsia="fi-FI"/>
        </w:rPr>
        <w:t>Yhteisöllinen oppilashuoltoryhmä kokoontuu väh</w:t>
      </w:r>
      <w:r>
        <w:rPr>
          <w:rFonts w:eastAsia="Times New Roman"/>
          <w:noProof/>
          <w:szCs w:val="20"/>
          <w:lang w:eastAsia="fi-FI"/>
        </w:rPr>
        <w:t>intään 4 kertaa lukuvuodessa</w:t>
      </w:r>
      <w:r w:rsidRPr="002A1C73">
        <w:rPr>
          <w:rFonts w:eastAsia="Times New Roman"/>
          <w:noProof/>
          <w:szCs w:val="20"/>
          <w:lang w:eastAsia="fi-FI"/>
        </w:rPr>
        <w:t>.</w:t>
      </w:r>
      <w:r>
        <w:rPr>
          <w:rFonts w:eastAsia="Times New Roman"/>
          <w:noProof/>
          <w:szCs w:val="20"/>
          <w:lang w:eastAsia="fi-FI"/>
        </w:rPr>
        <w:t xml:space="preserve"> Kokouksia järjestetään tarpeen mukaan lähi- ja/tai etäkokouksina.</w:t>
      </w:r>
      <w:r w:rsidRPr="002A1C73">
        <w:rPr>
          <w:rFonts w:eastAsia="Times New Roman"/>
          <w:noProof/>
          <w:szCs w:val="20"/>
          <w:lang w:eastAsia="fi-FI"/>
        </w:rPr>
        <w:t xml:space="preserve"> Rehtori lähettää kokouskutsun ja esityslistan ryhmän jäsenille. </w:t>
      </w:r>
      <w:r w:rsidR="001A1B51">
        <w:rPr>
          <w:rFonts w:eastAsia="Times New Roman"/>
          <w:noProof/>
          <w:szCs w:val="20"/>
          <w:lang w:eastAsia="fi-FI"/>
        </w:rPr>
        <w:t>K</w:t>
      </w:r>
      <w:r w:rsidRPr="002A1C73">
        <w:rPr>
          <w:rFonts w:eastAsia="Times New Roman"/>
          <w:noProof/>
          <w:szCs w:val="20"/>
          <w:lang w:eastAsia="fi-FI"/>
        </w:rPr>
        <w:t>oulun yhteisöllinen oppilashuoltoryhmä vastaa oppilashuollon suunnittelusta, kehittämisestä, ohjauksesta ja arvioinnist</w:t>
      </w:r>
      <w:r w:rsidRPr="002F0CE6">
        <w:rPr>
          <w:rFonts w:eastAsia="Times New Roman"/>
          <w:szCs w:val="20"/>
          <w:lang w:eastAsia="fi-FI"/>
        </w:rPr>
        <w:t>a.</w:t>
      </w:r>
    </w:p>
    <w:p w:rsidR="002A1C73" w:rsidRDefault="002A1C73" w:rsidP="009935A8">
      <w:pPr>
        <w:ind w:left="1080"/>
      </w:pPr>
    </w:p>
    <w:p w:rsidR="006F4C89" w:rsidRDefault="006F4C89" w:rsidP="009935A8">
      <w:pPr>
        <w:ind w:left="1080"/>
      </w:pPr>
      <w:proofErr w:type="spellStart"/>
      <w:r w:rsidRPr="006F4C89">
        <w:t>Suoraman</w:t>
      </w:r>
      <w:proofErr w:type="spellEnd"/>
      <w:r w:rsidRPr="006F4C89">
        <w:t xml:space="preserve"> esiopetuk</w:t>
      </w:r>
      <w:r w:rsidRPr="00704DB1">
        <w:t>sessa kokoontuu yhteisöllinen</w:t>
      </w:r>
      <w:r w:rsidRPr="006F4C89">
        <w:t xml:space="preserve"> oppilashuoltoryhmä, jonka kokoonkutsujana on varhaiskasvatusyksikön johtaja. Ryhmään kuuluvat varhaiskasvatusyksikön johtaja, varhaiskasvatuksen erityisopettaja, opetus- ja kasvatushenkilöstöä sekä tarvittaessa muu esiopetuksen ulk</w:t>
      </w:r>
      <w:r w:rsidRPr="00704DB1">
        <w:t>opuolinen taho. Yhteisöllinen</w:t>
      </w:r>
      <w:r w:rsidRPr="006F4C89">
        <w:t xml:space="preserve"> oppilashuoltoryhmä kokoontuu vähintään kaksi kertaa vuodessa esiopetusryhmittäin suunnitellakseen ryhmän tuen tarpeiden järjestämistä. Asioina ovat esiopetuksen järjestäminen, lasten tuen tarpeet ja mahdolliset tuen rakenteet. Muistiot arkistoidaan esiopetuksen oppilashuollon asiakirjoihin. </w:t>
      </w:r>
    </w:p>
    <w:p w:rsidR="001A1B51" w:rsidRPr="006F4C89" w:rsidRDefault="001A1B51" w:rsidP="009935A8">
      <w:pPr>
        <w:ind w:left="1080"/>
      </w:pPr>
    </w:p>
    <w:p w:rsidR="006F4C89" w:rsidRPr="006F4C89" w:rsidRDefault="006F4C89" w:rsidP="009935A8">
      <w:pPr>
        <w:ind w:left="1080"/>
        <w:rPr>
          <w:color w:val="00ADC5" w:themeColor="accent6"/>
        </w:rPr>
      </w:pPr>
      <w:proofErr w:type="spellStart"/>
      <w:r w:rsidRPr="006F4C89">
        <w:t>Suoraman</w:t>
      </w:r>
      <w:proofErr w:type="spellEnd"/>
      <w:r w:rsidRPr="006F4C89">
        <w:t xml:space="preserve"> esiopetuksessa toimii myös pedagoginen ryhmä, johon kuuluu varhaiskasvatusyksikön johtaja sekä ryhmien opettajat ja tarvittaessa varhaiskasvatuksen erityisopettaja. Ryhmä linjaa yhteisön pedagogisia kysymyksiä ja toimintatapoja. Koko yhteisön tasolla pedagogista osaamista vahvistetaan yhteisöä koskevissa pedagogisissa koulutuksissa, palavereissa ja illoissa</w:t>
      </w:r>
      <w:r w:rsidRPr="006F4C89">
        <w:rPr>
          <w:color w:val="00ADC5" w:themeColor="accent6"/>
        </w:rPr>
        <w:t xml:space="preserve">. </w:t>
      </w:r>
    </w:p>
    <w:p w:rsidR="009F02A1" w:rsidRPr="007B7793" w:rsidRDefault="009F02A1" w:rsidP="009935A8">
      <w:pPr>
        <w:ind w:left="1080"/>
      </w:pPr>
    </w:p>
    <w:p w:rsidR="00BE3F4E" w:rsidRPr="009935A8" w:rsidRDefault="00BE3F4E" w:rsidP="009935A8">
      <w:pPr>
        <w:pStyle w:val="Luettelokappale"/>
        <w:numPr>
          <w:ilvl w:val="0"/>
          <w:numId w:val="32"/>
        </w:numPr>
        <w:rPr>
          <w:b/>
        </w:rPr>
      </w:pPr>
      <w:r w:rsidRPr="009935A8">
        <w:rPr>
          <w:b/>
        </w:rPr>
        <w:t>Oppilashuollon yhteistyö varhaiskasvatuksen ja perusopetuksen välillä sekä erityisesti esiopetuksen siirtymävaiheissa</w:t>
      </w:r>
    </w:p>
    <w:p w:rsidR="0015777E" w:rsidRPr="0015777E" w:rsidRDefault="0015777E" w:rsidP="009935A8">
      <w:pPr>
        <w:ind w:left="1080"/>
        <w:rPr>
          <w:szCs w:val="20"/>
        </w:rPr>
      </w:pPr>
    </w:p>
    <w:p w:rsidR="0015777E" w:rsidRDefault="0015777E" w:rsidP="009935A8">
      <w:pPr>
        <w:ind w:left="1080"/>
      </w:pPr>
      <w:r w:rsidRPr="0015777E">
        <w:t xml:space="preserve">Lapsen siirtyessä varhaiskasvatuksesta esiopetukseen käytetään </w:t>
      </w:r>
      <w:proofErr w:type="spellStart"/>
      <w:r w:rsidRPr="0015777E">
        <w:t>Päikky</w:t>
      </w:r>
      <w:proofErr w:type="spellEnd"/>
      <w:r w:rsidRPr="0015777E">
        <w:t xml:space="preserve">-järjestelmässä olevaa ”Oppimissuunnitelma varhaiskasvatuksesta esiopetukseen” -lomaketta, joka tehdään keväällä lapsen varhaiskasvatusyksikössä yhdessä lapsen huoltajien kanssa. Esiopettaja tallentaa lomakkeen Wilma-järjestelmään, samoin myös tehostetun/erityisen tuen suunnitelmat. Varhaiskasvatus kutsuu esiopetuksen edustajan mukaan kevään erityisen ja tehostetun tuen palavereihin. Esiopetuksen ryhmiä muodostaessa kuunnellaan myös varhaiskasvatuksen näkemyksiä. </w:t>
      </w:r>
    </w:p>
    <w:p w:rsidR="00773D61" w:rsidRPr="00773D61" w:rsidRDefault="00773D61" w:rsidP="009935A8">
      <w:pPr>
        <w:ind w:left="1080"/>
      </w:pPr>
    </w:p>
    <w:p w:rsidR="00D62B18" w:rsidRPr="00D62B18" w:rsidRDefault="00D62B18" w:rsidP="009935A8">
      <w:pPr>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B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Esiopetus kutsuu kevätlukukaudella koulun erityisopettajan esioppilaiden tehostetun ja erityisen tuen palavereihin. Koulupolkua miettiessä palaveriin kutsutaan myös Kangasalan koulujen johtava erityisopettaja. Tarvittaessa järjestetään vielä tulevalle luokanopettajalle siirtopalaveri yhdessä huoltajien ja esiopetuksen kanssa. Esiopetuksen ja koulun välillä tehdään yhteistyötä myös luokkia muodostaessa. Oppilashuoltokertomukset tallennetaan Wilma-</w:t>
      </w:r>
      <w:r w:rsidRPr="00D62B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järjestelmään oppimissuunnitelmien ohella.</w:t>
      </w:r>
      <w:r w:rsidR="009935A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2404A1" w:rsidRPr="009935A8" w:rsidRDefault="00B32230" w:rsidP="009935A8">
      <w:pPr>
        <w:pStyle w:val="Luettelokappale"/>
        <w:numPr>
          <w:ilvl w:val="0"/>
          <w:numId w:val="32"/>
        </w:numPr>
        <w:rPr>
          <w:b/>
        </w:rPr>
      </w:pPr>
      <w:r w:rsidRPr="009935A8">
        <w:rPr>
          <w:b/>
        </w:rPr>
        <w:t xml:space="preserve">Yhteistyö koulun ulkopuolisten lasten ja nuorten hyvinvointia edistävien tahojen kanssa yhteisöllisen oppilashuollon kehittämisessä </w:t>
      </w:r>
    </w:p>
    <w:p w:rsidR="00F40BB6" w:rsidRDefault="00F40BB6" w:rsidP="009935A8">
      <w:pPr>
        <w:ind w:left="1080"/>
      </w:pPr>
    </w:p>
    <w:p w:rsidR="00B55ECE" w:rsidRPr="00B55ECE" w:rsidRDefault="00B55ECE" w:rsidP="009935A8">
      <w:pPr>
        <w:ind w:left="1080"/>
        <w:rPr>
          <w:rFonts w:eastAsia="Times New Roman"/>
          <w:noProof/>
          <w:szCs w:val="20"/>
          <w:lang w:eastAsia="fi-FI"/>
        </w:rPr>
      </w:pPr>
      <w:r w:rsidRPr="00B55ECE">
        <w:rPr>
          <w:rFonts w:eastAsia="Times New Roman"/>
          <w:noProof/>
          <w:szCs w:val="20"/>
          <w:lang w:eastAsia="fi-FI"/>
        </w:rPr>
        <w:t>Tarvittaessa kunnan nuorisotoimen, seurakunnan, sosiaalitoimen tai poliisin</w:t>
      </w:r>
      <w:r w:rsidR="009B6533">
        <w:rPr>
          <w:rFonts w:eastAsia="Times New Roman"/>
          <w:noProof/>
          <w:szCs w:val="20"/>
          <w:lang w:eastAsia="fi-FI"/>
        </w:rPr>
        <w:t xml:space="preserve"> voidaan tehdä yhteistyötä esimerkiksi</w:t>
      </w:r>
      <w:r w:rsidRPr="00B55ECE">
        <w:rPr>
          <w:rFonts w:eastAsia="Times New Roman"/>
          <w:noProof/>
          <w:szCs w:val="20"/>
          <w:lang w:eastAsia="fi-FI"/>
        </w:rPr>
        <w:t xml:space="preserve"> kutsumalla heitä vieraiksi koulun yhteisölliseen oppilashuoltoryhmään.</w:t>
      </w:r>
    </w:p>
    <w:p w:rsidR="00B55ECE" w:rsidRDefault="00B55ECE" w:rsidP="009935A8">
      <w:pPr>
        <w:ind w:left="1080"/>
      </w:pPr>
    </w:p>
    <w:p w:rsidR="00F40BB6" w:rsidRPr="00F40BB6" w:rsidRDefault="00F40BB6" w:rsidP="009935A8">
      <w:pPr>
        <w:ind w:left="1080"/>
      </w:pPr>
      <w:proofErr w:type="spellStart"/>
      <w:r>
        <w:t>Suoraman</w:t>
      </w:r>
      <w:proofErr w:type="spellEnd"/>
      <w:r>
        <w:t xml:space="preserve"> koulussa järjestettiin viime lukuvuonna hyvinvointiviikko, jolloin koulun toimintaa osallistui vierailijoina ja viikon suunnittelijoina useita koulun ulkopuolisia tahoja. H</w:t>
      </w:r>
      <w:r w:rsidR="003C2567">
        <w:t>yvinvointiviik</w:t>
      </w:r>
      <w:r>
        <w:t xml:space="preserve">osta on tarkoitus ottaa pysyvä käytäntö. Joka toinen vuosi hyvinvointiviikko järjestetään viikon mittaisena ja välivuosina opettajilla on käytössään valmiiksi suunnitellut teemat sisällytettäväksi opetukseen. </w:t>
      </w:r>
    </w:p>
    <w:p w:rsidR="00230CCF" w:rsidRDefault="00230CCF" w:rsidP="00230CCF"/>
    <w:p w:rsidR="00230CCF" w:rsidRPr="00230CCF" w:rsidRDefault="00230CCF" w:rsidP="00230CCF">
      <w:pPr>
        <w:ind w:left="720"/>
      </w:pPr>
    </w:p>
    <w:p w:rsidR="00820965" w:rsidRPr="00A174E8" w:rsidRDefault="00820965" w:rsidP="00A174E8">
      <w:pPr>
        <w:rPr>
          <w:color w:val="FF0000"/>
        </w:rPr>
      </w:pPr>
    </w:p>
    <w:p w:rsidR="00B32230" w:rsidRDefault="00B32230" w:rsidP="00820965">
      <w:pPr>
        <w:pStyle w:val="Otsikko3"/>
        <w:numPr>
          <w:ilvl w:val="1"/>
          <w:numId w:val="13"/>
        </w:numPr>
      </w:pPr>
      <w:bookmarkStart w:id="5" w:name="_Toc71621111"/>
      <w:r>
        <w:t>Yhteisöllisen oppilashuollon vuosikello</w:t>
      </w:r>
      <w:bookmarkEnd w:id="5"/>
    </w:p>
    <w:p w:rsidR="00A174E8" w:rsidRDefault="00A174E8" w:rsidP="00A174E8"/>
    <w:p w:rsidR="00FC48A3" w:rsidRDefault="00FC48A3" w:rsidP="00A174E8">
      <w:pPr>
        <w:ind w:left="1080"/>
      </w:pPr>
      <w:proofErr w:type="spellStart"/>
      <w:r w:rsidRPr="00FC48A3">
        <w:t>Suoraman</w:t>
      </w:r>
      <w:proofErr w:type="spellEnd"/>
      <w:r w:rsidRPr="00FC48A3">
        <w:t xml:space="preserve"> koulussa</w:t>
      </w:r>
      <w:r>
        <w:t xml:space="preserve"> toimitaan oppilashuollon vuosikellon mukaisesti. Kuukausittaiset tehtävät käydään läpi yhteisöllisen oppilashuoltoryhmän kokouksissa kalenterin mukaisesti. Oppilaiden poissa</w:t>
      </w:r>
      <w:r w:rsidR="0057647C">
        <w:t xml:space="preserve">olojen seurannassa toimitaan kaupungissa vuosi sitten otettujen portaiden mukaisesti. </w:t>
      </w:r>
    </w:p>
    <w:p w:rsidR="0057647C" w:rsidRDefault="0057647C" w:rsidP="00A174E8">
      <w:pPr>
        <w:ind w:left="1080"/>
      </w:pPr>
    </w:p>
    <w:p w:rsidR="0057647C" w:rsidRDefault="0057647C" w:rsidP="00A174E8">
      <w:pPr>
        <w:ind w:left="1080"/>
      </w:pPr>
      <w:r>
        <w:t>Kyselyjen tuloksia käydään em. kokouksissa läpi niiden saatavuuden mukaan.</w:t>
      </w:r>
    </w:p>
    <w:p w:rsidR="009758B0" w:rsidRDefault="009758B0" w:rsidP="00A174E8">
      <w:pPr>
        <w:ind w:left="1080"/>
      </w:pPr>
    </w:p>
    <w:p w:rsidR="009758B0" w:rsidRDefault="009758B0" w:rsidP="00A174E8">
      <w:pPr>
        <w:ind w:left="1080"/>
      </w:pPr>
      <w:r>
        <w:t>Koulussamme on aloittanut syksyllä 2021 kehittämisryhmä, jonka tarkoituksena on suunnitella hyvinvoinnin vuosikellon jalkauttamista koulun arkeen.</w:t>
      </w:r>
      <w:r w:rsidR="00A31C37">
        <w:t xml:space="preserve"> Vuosikellon teemat ovat jo osa koulumme arkea, jota vuosikellon</w:t>
      </w:r>
      <w:r w:rsidR="00CB76ED">
        <w:t xml:space="preserve"> myötä jäsennellään.</w:t>
      </w:r>
      <w:r w:rsidR="00A31C37">
        <w:t xml:space="preserve"> Hyvinvoinnin vuosikello on tullut pysyväksi toimintamalliksi Kangasalle, joten kehittämistyö on jatkuvaa ja lukuvuosirajat ylittävää. Kehittämistyöhän ja jalkauttamiseen otetaan mukaan myös esimerkiksi oppilaskunta ja verso-oppilaat. Vanhemmille kuukauden teemasta tiedottaa rehtori kuukausikirjeessään. Hyvinvoinnin vuosikellosta nousee tärkeitä teemoja Oksa-yhteistyöhön ja monialaisiin viikkoihin. </w:t>
      </w:r>
    </w:p>
    <w:p w:rsidR="00563089" w:rsidRDefault="00563089" w:rsidP="00AD6CB0"/>
    <w:p w:rsidR="00563089" w:rsidRPr="00563089" w:rsidRDefault="00563089" w:rsidP="00563089">
      <w:pPr>
        <w:pStyle w:val="paragraph"/>
        <w:spacing w:before="0" w:beforeAutospacing="0" w:after="0" w:afterAutospacing="0"/>
        <w:ind w:left="1080"/>
        <w:textAlignment w:val="baseline"/>
        <w:rPr>
          <w:rFonts w:ascii="Century Gothic" w:hAnsi="Century Gothic" w:cs="Segoe UI"/>
          <w:sz w:val="20"/>
          <w:szCs w:val="20"/>
        </w:rPr>
      </w:pPr>
      <w:r w:rsidRPr="00563089">
        <w:rPr>
          <w:rStyle w:val="normaltextrun"/>
          <w:rFonts w:ascii="Century Gothic" w:hAnsi="Century Gothic" w:cs="Segoe UI"/>
          <w:b/>
          <w:bCs/>
          <w:sz w:val="20"/>
          <w:szCs w:val="20"/>
        </w:rPr>
        <w:t>Hyvinvointi -vuosikello </w:t>
      </w:r>
      <w:r w:rsidRPr="00563089">
        <w:rPr>
          <w:rStyle w:val="eop"/>
          <w:rFonts w:ascii="Century Gothic" w:hAnsi="Century Gothic" w:cs="Segoe UI"/>
          <w:sz w:val="20"/>
          <w:szCs w:val="20"/>
        </w:rPr>
        <w:t> </w:t>
      </w:r>
    </w:p>
    <w:p w:rsidR="00563089" w:rsidRPr="00563089" w:rsidRDefault="00563089" w:rsidP="00563089">
      <w:pPr>
        <w:pStyle w:val="paragraph"/>
        <w:spacing w:before="0" w:beforeAutospacing="0" w:after="0" w:afterAutospacing="0"/>
        <w:textAlignment w:val="baseline"/>
        <w:rPr>
          <w:rFonts w:ascii="Century Gothic" w:hAnsi="Century Gothic" w:cs="Segoe UI"/>
          <w:sz w:val="20"/>
          <w:szCs w:val="20"/>
        </w:rPr>
      </w:pPr>
      <w:r w:rsidRPr="00563089">
        <w:rPr>
          <w:rStyle w:val="normaltextrun"/>
          <w:rFonts w:ascii="Century Gothic" w:hAnsi="Century Gothic" w:cs="Segoe UI"/>
          <w:sz w:val="20"/>
          <w:szCs w:val="20"/>
        </w:rPr>
        <w:t> </w:t>
      </w:r>
      <w:r w:rsidRPr="00563089">
        <w:rPr>
          <w:rStyle w:val="eop"/>
          <w:rFonts w:ascii="Century Gothic" w:hAnsi="Century Gothic" w:cs="Segoe UI"/>
          <w:sz w:val="20"/>
          <w:szCs w:val="20"/>
        </w:rPr>
        <w:t> </w:t>
      </w:r>
    </w:p>
    <w:p w:rsidR="00563089" w:rsidRPr="00563089" w:rsidRDefault="00563089" w:rsidP="00563089">
      <w:pPr>
        <w:pStyle w:val="paragraph"/>
        <w:spacing w:before="0" w:beforeAutospacing="0" w:after="0" w:afterAutospacing="0"/>
        <w:ind w:left="1080"/>
        <w:textAlignment w:val="baseline"/>
        <w:rPr>
          <w:rFonts w:ascii="Century Gothic" w:hAnsi="Century Gothic" w:cs="Segoe UI"/>
          <w:sz w:val="20"/>
          <w:szCs w:val="20"/>
        </w:rPr>
      </w:pPr>
      <w:r>
        <w:rPr>
          <w:rStyle w:val="normaltextrun"/>
          <w:rFonts w:ascii="Century Gothic" w:hAnsi="Century Gothic" w:cs="Segoe UI"/>
          <w:b/>
          <w:bCs/>
          <w:sz w:val="20"/>
          <w:szCs w:val="20"/>
        </w:rPr>
        <w:t>e</w:t>
      </w:r>
      <w:r w:rsidRPr="00563089">
        <w:rPr>
          <w:rStyle w:val="normaltextrun"/>
          <w:rFonts w:ascii="Century Gothic" w:hAnsi="Century Gothic" w:cs="Segoe UI"/>
          <w:b/>
          <w:bCs/>
          <w:sz w:val="20"/>
          <w:szCs w:val="20"/>
        </w:rPr>
        <w:t>lo</w:t>
      </w:r>
      <w:r>
        <w:rPr>
          <w:rStyle w:val="normaltextrun"/>
          <w:rFonts w:ascii="Century Gothic" w:hAnsi="Century Gothic" w:cs="Segoe UI"/>
          <w:b/>
          <w:bCs/>
          <w:sz w:val="20"/>
          <w:szCs w:val="20"/>
        </w:rPr>
        <w:t>kuu:</w:t>
      </w:r>
      <w:r w:rsidRPr="00563089">
        <w:rPr>
          <w:rStyle w:val="normaltextrun"/>
          <w:rFonts w:ascii="Century Gothic" w:hAnsi="Century Gothic" w:cs="Segoe UI"/>
          <w:sz w:val="20"/>
          <w:szCs w:val="20"/>
        </w:rPr>
        <w:t> Yhteisöllisyys ja osallisuus</w:t>
      </w:r>
      <w:r w:rsidRPr="00563089">
        <w:rPr>
          <w:rStyle w:val="eop"/>
          <w:rFonts w:ascii="Century Gothic" w:hAnsi="Century Gothic" w:cs="Segoe UI"/>
          <w:sz w:val="20"/>
          <w:szCs w:val="20"/>
        </w:rPr>
        <w:t> </w:t>
      </w:r>
    </w:p>
    <w:p w:rsidR="00563089" w:rsidRPr="00563089" w:rsidRDefault="00563089" w:rsidP="00563089">
      <w:pPr>
        <w:pStyle w:val="paragraph"/>
        <w:numPr>
          <w:ilvl w:val="0"/>
          <w:numId w:val="33"/>
        </w:numPr>
        <w:tabs>
          <w:tab w:val="clear" w:pos="720"/>
          <w:tab w:val="num" w:pos="1800"/>
        </w:tabs>
        <w:spacing w:before="0" w:beforeAutospacing="0" w:after="0" w:afterAutospacing="0"/>
        <w:ind w:left="1440"/>
        <w:textAlignment w:val="baseline"/>
        <w:rPr>
          <w:rFonts w:ascii="Century Gothic" w:hAnsi="Century Gothic" w:cs="Calibri"/>
          <w:sz w:val="20"/>
          <w:szCs w:val="20"/>
        </w:rPr>
      </w:pPr>
      <w:r w:rsidRPr="00563089">
        <w:rPr>
          <w:rStyle w:val="normaltextrun"/>
          <w:rFonts w:ascii="Century Gothic" w:hAnsi="Century Gothic" w:cs="Calibri"/>
          <w:sz w:val="20"/>
          <w:szCs w:val="20"/>
        </w:rPr>
        <w:t>oppilaskunnan toiminnan esittely sekä hallituksen valinta</w:t>
      </w:r>
      <w:r w:rsidRPr="00563089">
        <w:rPr>
          <w:rStyle w:val="eop"/>
          <w:rFonts w:ascii="Century Gothic" w:hAnsi="Century Gothic" w:cs="Calibri"/>
          <w:sz w:val="20"/>
          <w:szCs w:val="20"/>
        </w:rPr>
        <w:t> </w:t>
      </w:r>
    </w:p>
    <w:p w:rsidR="00563089" w:rsidRPr="00563089" w:rsidRDefault="00563089" w:rsidP="00563089">
      <w:pPr>
        <w:pStyle w:val="paragraph"/>
        <w:numPr>
          <w:ilvl w:val="1"/>
          <w:numId w:val="33"/>
        </w:numPr>
        <w:spacing w:before="0" w:beforeAutospacing="0" w:after="0" w:afterAutospacing="0"/>
        <w:textAlignment w:val="baseline"/>
        <w:rPr>
          <w:rFonts w:ascii="Century Gothic" w:hAnsi="Century Gothic" w:cs="Calibri"/>
          <w:sz w:val="20"/>
          <w:szCs w:val="20"/>
        </w:rPr>
      </w:pPr>
      <w:r w:rsidRPr="00563089">
        <w:rPr>
          <w:rStyle w:val="normaltextrun"/>
          <w:rFonts w:ascii="Century Gothic" w:hAnsi="Century Gothic" w:cs="Calibri"/>
          <w:sz w:val="20"/>
          <w:szCs w:val="20"/>
        </w:rPr>
        <w:t>oppilaiden osallistaminen kuukauden teemaan (oppilailta oppilaille)</w:t>
      </w:r>
      <w:r w:rsidRPr="00563089">
        <w:rPr>
          <w:rStyle w:val="eop"/>
          <w:rFonts w:ascii="Century Gothic" w:hAnsi="Century Gothic" w:cs="Calibri"/>
          <w:sz w:val="20"/>
          <w:szCs w:val="20"/>
        </w:rPr>
        <w:t> </w:t>
      </w:r>
    </w:p>
    <w:p w:rsidR="00563089" w:rsidRPr="00563089" w:rsidRDefault="00563089" w:rsidP="00563089">
      <w:pPr>
        <w:pStyle w:val="paragraph"/>
        <w:numPr>
          <w:ilvl w:val="0"/>
          <w:numId w:val="35"/>
        </w:numPr>
        <w:tabs>
          <w:tab w:val="clear" w:pos="720"/>
          <w:tab w:val="num" w:pos="1800"/>
        </w:tabs>
        <w:spacing w:before="0" w:beforeAutospacing="0" w:after="0" w:afterAutospacing="0"/>
        <w:ind w:left="1440"/>
        <w:textAlignment w:val="baseline"/>
        <w:rPr>
          <w:rFonts w:ascii="Century Gothic" w:hAnsi="Century Gothic" w:cs="Calibri"/>
          <w:sz w:val="20"/>
          <w:szCs w:val="20"/>
        </w:rPr>
      </w:pPr>
      <w:proofErr w:type="spellStart"/>
      <w:r w:rsidRPr="00563089">
        <w:rPr>
          <w:rStyle w:val="spellingerror"/>
          <w:rFonts w:ascii="Century Gothic" w:hAnsi="Century Gothic" w:cs="Calibri"/>
          <w:sz w:val="20"/>
          <w:szCs w:val="20"/>
        </w:rPr>
        <w:t>ryhmäyttäminen</w:t>
      </w:r>
      <w:proofErr w:type="spellEnd"/>
      <w:r w:rsidRPr="00563089">
        <w:rPr>
          <w:rStyle w:val="normaltextrun"/>
          <w:rFonts w:ascii="Century Gothic" w:hAnsi="Century Gothic" w:cs="Calibri"/>
          <w:sz w:val="20"/>
          <w:szCs w:val="20"/>
        </w:rPr>
        <w:t> luokkien sisällä ja koko kouluna</w:t>
      </w:r>
      <w:r w:rsidRPr="00563089">
        <w:rPr>
          <w:rStyle w:val="eop"/>
          <w:rFonts w:ascii="Century Gothic" w:hAnsi="Century Gothic" w:cs="Calibri"/>
          <w:sz w:val="20"/>
          <w:szCs w:val="20"/>
        </w:rPr>
        <w:t> </w:t>
      </w:r>
    </w:p>
    <w:p w:rsidR="00563089" w:rsidRPr="00563089" w:rsidRDefault="00563089" w:rsidP="00563089">
      <w:pPr>
        <w:pStyle w:val="paragraph"/>
        <w:spacing w:before="0" w:beforeAutospacing="0" w:after="0" w:afterAutospacing="0"/>
        <w:ind w:left="1080"/>
        <w:textAlignment w:val="baseline"/>
        <w:rPr>
          <w:rFonts w:ascii="Century Gothic" w:hAnsi="Century Gothic" w:cs="Segoe UI"/>
          <w:sz w:val="20"/>
          <w:szCs w:val="20"/>
        </w:rPr>
      </w:pPr>
      <w:r>
        <w:rPr>
          <w:rStyle w:val="normaltextrun"/>
          <w:rFonts w:ascii="Century Gothic" w:hAnsi="Century Gothic" w:cs="Segoe UI"/>
          <w:b/>
          <w:bCs/>
          <w:sz w:val="20"/>
          <w:szCs w:val="20"/>
          <w:shd w:val="clear" w:color="auto" w:fill="FAF9F8"/>
        </w:rPr>
        <w:t>s</w:t>
      </w:r>
      <w:r w:rsidRPr="00563089">
        <w:rPr>
          <w:rStyle w:val="normaltextrun"/>
          <w:rFonts w:ascii="Century Gothic" w:hAnsi="Century Gothic" w:cs="Segoe UI"/>
          <w:b/>
          <w:bCs/>
          <w:sz w:val="20"/>
          <w:szCs w:val="20"/>
          <w:shd w:val="clear" w:color="auto" w:fill="FAF9F8"/>
        </w:rPr>
        <w:t>yys</w:t>
      </w:r>
      <w:r>
        <w:rPr>
          <w:rStyle w:val="normaltextrun"/>
          <w:rFonts w:ascii="Century Gothic" w:hAnsi="Century Gothic" w:cs="Segoe UI"/>
          <w:b/>
          <w:bCs/>
          <w:sz w:val="20"/>
          <w:szCs w:val="20"/>
          <w:shd w:val="clear" w:color="auto" w:fill="FAF9F8"/>
        </w:rPr>
        <w:t>kuu:</w:t>
      </w:r>
      <w:r w:rsidRPr="00563089">
        <w:rPr>
          <w:rStyle w:val="normaltextrun"/>
          <w:rFonts w:ascii="Century Gothic" w:hAnsi="Century Gothic" w:cs="Segoe UI"/>
          <w:sz w:val="20"/>
          <w:szCs w:val="20"/>
          <w:shd w:val="clear" w:color="auto" w:fill="FAF9F8"/>
        </w:rPr>
        <w:t> Itsetuntemus ja vahvuustaidot; läsnäolo ja rentoutuminen</w:t>
      </w:r>
      <w:r w:rsidRPr="00563089">
        <w:rPr>
          <w:rStyle w:val="normaltextrun"/>
          <w:rFonts w:ascii="Century Gothic" w:hAnsi="Century Gothic" w:cs="Segoe UI"/>
          <w:sz w:val="20"/>
          <w:szCs w:val="20"/>
        </w:rPr>
        <w:t> </w:t>
      </w:r>
      <w:r w:rsidRPr="00563089">
        <w:rPr>
          <w:rStyle w:val="eop"/>
          <w:rFonts w:ascii="Century Gothic" w:hAnsi="Century Gothic" w:cs="Segoe UI"/>
          <w:sz w:val="20"/>
          <w:szCs w:val="20"/>
        </w:rPr>
        <w:t> </w:t>
      </w:r>
    </w:p>
    <w:p w:rsidR="00563089" w:rsidRPr="00563089" w:rsidRDefault="00563089" w:rsidP="00563089">
      <w:pPr>
        <w:pStyle w:val="paragraph"/>
        <w:numPr>
          <w:ilvl w:val="0"/>
          <w:numId w:val="36"/>
        </w:numPr>
        <w:tabs>
          <w:tab w:val="clear" w:pos="720"/>
          <w:tab w:val="num" w:pos="1800"/>
        </w:tabs>
        <w:spacing w:before="0" w:beforeAutospacing="0" w:after="0" w:afterAutospacing="0"/>
        <w:ind w:left="1440"/>
        <w:textAlignment w:val="baseline"/>
        <w:rPr>
          <w:rFonts w:ascii="Century Gothic" w:hAnsi="Century Gothic" w:cs="Calibri"/>
          <w:sz w:val="20"/>
          <w:szCs w:val="20"/>
        </w:rPr>
      </w:pPr>
      <w:r w:rsidRPr="00563089">
        <w:rPr>
          <w:rStyle w:val="normaltextrun"/>
          <w:rFonts w:ascii="Century Gothic" w:hAnsi="Century Gothic" w:cs="Calibri"/>
          <w:sz w:val="20"/>
          <w:szCs w:val="20"/>
        </w:rPr>
        <w:t>huomaa hyvä toimintakortit ja vahvuudet</w:t>
      </w:r>
      <w:r w:rsidRPr="00563089">
        <w:rPr>
          <w:rStyle w:val="eop"/>
          <w:rFonts w:ascii="Century Gothic" w:hAnsi="Century Gothic" w:cs="Calibri"/>
          <w:sz w:val="20"/>
          <w:szCs w:val="20"/>
        </w:rPr>
        <w:t> </w:t>
      </w:r>
    </w:p>
    <w:p w:rsidR="00563089" w:rsidRPr="00563089" w:rsidRDefault="00563089" w:rsidP="00563089">
      <w:pPr>
        <w:pStyle w:val="paragraph"/>
        <w:numPr>
          <w:ilvl w:val="0"/>
          <w:numId w:val="36"/>
        </w:numPr>
        <w:tabs>
          <w:tab w:val="clear" w:pos="720"/>
          <w:tab w:val="num" w:pos="1800"/>
        </w:tabs>
        <w:spacing w:before="0" w:beforeAutospacing="0" w:after="0" w:afterAutospacing="0"/>
        <w:ind w:left="1440"/>
        <w:textAlignment w:val="baseline"/>
        <w:rPr>
          <w:rFonts w:ascii="Century Gothic" w:hAnsi="Century Gothic" w:cs="Calibri"/>
          <w:sz w:val="20"/>
          <w:szCs w:val="20"/>
        </w:rPr>
      </w:pPr>
      <w:r w:rsidRPr="00563089">
        <w:rPr>
          <w:rStyle w:val="normaltextrun"/>
          <w:rFonts w:ascii="Century Gothic" w:hAnsi="Century Gothic" w:cs="Calibri"/>
          <w:sz w:val="20"/>
          <w:szCs w:val="20"/>
        </w:rPr>
        <w:t>koulun vahvuuspuun hyödyntäminen</w:t>
      </w:r>
      <w:r w:rsidRPr="00563089">
        <w:rPr>
          <w:rStyle w:val="eop"/>
          <w:rFonts w:ascii="Century Gothic" w:hAnsi="Century Gothic" w:cs="Calibri"/>
          <w:sz w:val="20"/>
          <w:szCs w:val="20"/>
        </w:rPr>
        <w:t> </w:t>
      </w:r>
    </w:p>
    <w:p w:rsidR="00563089" w:rsidRPr="00563089" w:rsidRDefault="00563089" w:rsidP="00563089">
      <w:pPr>
        <w:pStyle w:val="paragraph"/>
        <w:spacing w:before="0" w:beforeAutospacing="0" w:after="0" w:afterAutospacing="0"/>
        <w:ind w:left="1080"/>
        <w:textAlignment w:val="baseline"/>
        <w:rPr>
          <w:rFonts w:ascii="Century Gothic" w:hAnsi="Century Gothic" w:cs="Segoe UI"/>
          <w:sz w:val="20"/>
          <w:szCs w:val="20"/>
        </w:rPr>
      </w:pPr>
      <w:r>
        <w:rPr>
          <w:rStyle w:val="normaltextrun"/>
          <w:rFonts w:ascii="Century Gothic" w:hAnsi="Century Gothic" w:cs="Segoe UI"/>
          <w:b/>
          <w:bCs/>
          <w:sz w:val="20"/>
          <w:szCs w:val="20"/>
          <w:shd w:val="clear" w:color="auto" w:fill="FAF9F8"/>
        </w:rPr>
        <w:t>lo</w:t>
      </w:r>
      <w:r w:rsidRPr="00563089">
        <w:rPr>
          <w:rStyle w:val="normaltextrun"/>
          <w:rFonts w:ascii="Century Gothic" w:hAnsi="Century Gothic" w:cs="Segoe UI"/>
          <w:b/>
          <w:bCs/>
          <w:sz w:val="20"/>
          <w:szCs w:val="20"/>
          <w:shd w:val="clear" w:color="auto" w:fill="FAF9F8"/>
        </w:rPr>
        <w:t>ka</w:t>
      </w:r>
      <w:r>
        <w:rPr>
          <w:rStyle w:val="normaltextrun"/>
          <w:rFonts w:ascii="Century Gothic" w:hAnsi="Century Gothic" w:cs="Segoe UI"/>
          <w:b/>
          <w:bCs/>
          <w:sz w:val="20"/>
          <w:szCs w:val="20"/>
          <w:shd w:val="clear" w:color="auto" w:fill="FAF9F8"/>
        </w:rPr>
        <w:t>kuu:</w:t>
      </w:r>
      <w:r w:rsidRPr="00563089">
        <w:rPr>
          <w:rStyle w:val="normaltextrun"/>
          <w:rFonts w:ascii="Century Gothic" w:hAnsi="Century Gothic" w:cs="Segoe UI"/>
          <w:sz w:val="20"/>
          <w:szCs w:val="20"/>
          <w:shd w:val="clear" w:color="auto" w:fill="FAF9F8"/>
        </w:rPr>
        <w:t> Tunnetaidot ja onnellisuustaidot; kiitollisuus ja hyvän huomaaminen</w:t>
      </w:r>
      <w:r w:rsidRPr="00563089">
        <w:rPr>
          <w:rStyle w:val="eop"/>
          <w:rFonts w:ascii="Century Gothic" w:hAnsi="Century Gothic" w:cs="Segoe UI"/>
          <w:sz w:val="20"/>
          <w:szCs w:val="20"/>
        </w:rPr>
        <w:t> </w:t>
      </w:r>
    </w:p>
    <w:p w:rsidR="00563089" w:rsidRPr="00563089" w:rsidRDefault="00563089" w:rsidP="00563089">
      <w:pPr>
        <w:pStyle w:val="paragraph"/>
        <w:numPr>
          <w:ilvl w:val="0"/>
          <w:numId w:val="37"/>
        </w:numPr>
        <w:tabs>
          <w:tab w:val="clear" w:pos="720"/>
          <w:tab w:val="num" w:pos="1800"/>
        </w:tabs>
        <w:spacing w:before="0" w:beforeAutospacing="0" w:after="0" w:afterAutospacing="0"/>
        <w:ind w:left="1440"/>
        <w:textAlignment w:val="baseline"/>
        <w:rPr>
          <w:rFonts w:ascii="Century Gothic" w:hAnsi="Century Gothic" w:cs="Calibri"/>
          <w:sz w:val="20"/>
          <w:szCs w:val="20"/>
        </w:rPr>
      </w:pPr>
      <w:r w:rsidRPr="00563089">
        <w:rPr>
          <w:rStyle w:val="normaltextrun"/>
          <w:rFonts w:ascii="Century Gothic" w:hAnsi="Century Gothic" w:cs="Calibri"/>
          <w:sz w:val="20"/>
          <w:szCs w:val="20"/>
        </w:rPr>
        <w:t>kolmannet luokat (tunnetaidot)</w:t>
      </w:r>
      <w:r w:rsidRPr="00563089">
        <w:rPr>
          <w:rStyle w:val="eop"/>
          <w:rFonts w:ascii="Century Gothic" w:hAnsi="Century Gothic" w:cs="Calibri"/>
          <w:sz w:val="20"/>
          <w:szCs w:val="20"/>
        </w:rPr>
        <w:t> </w:t>
      </w:r>
    </w:p>
    <w:p w:rsidR="00563089" w:rsidRPr="00563089" w:rsidRDefault="00563089" w:rsidP="00563089">
      <w:pPr>
        <w:pStyle w:val="paragraph"/>
        <w:numPr>
          <w:ilvl w:val="0"/>
          <w:numId w:val="37"/>
        </w:numPr>
        <w:tabs>
          <w:tab w:val="clear" w:pos="720"/>
          <w:tab w:val="num" w:pos="1800"/>
        </w:tabs>
        <w:spacing w:before="0" w:beforeAutospacing="0" w:after="0" w:afterAutospacing="0"/>
        <w:ind w:left="1440"/>
        <w:textAlignment w:val="baseline"/>
        <w:rPr>
          <w:rFonts w:ascii="Century Gothic" w:hAnsi="Century Gothic" w:cs="Calibri"/>
          <w:sz w:val="20"/>
          <w:szCs w:val="20"/>
        </w:rPr>
      </w:pPr>
      <w:r w:rsidRPr="00563089">
        <w:rPr>
          <w:rStyle w:val="normaltextrun"/>
          <w:rFonts w:ascii="Century Gothic" w:hAnsi="Century Gothic" w:cs="Calibri"/>
          <w:sz w:val="20"/>
          <w:szCs w:val="20"/>
        </w:rPr>
        <w:t>muut luokat (kiitollisuus ja hyvän huomaaminen)</w:t>
      </w:r>
      <w:r w:rsidRPr="00563089">
        <w:rPr>
          <w:rStyle w:val="eop"/>
          <w:rFonts w:ascii="Century Gothic" w:hAnsi="Century Gothic" w:cs="Calibri"/>
          <w:sz w:val="20"/>
          <w:szCs w:val="20"/>
        </w:rPr>
        <w:t> </w:t>
      </w:r>
    </w:p>
    <w:p w:rsidR="00563089" w:rsidRPr="00563089" w:rsidRDefault="00563089" w:rsidP="00563089">
      <w:pPr>
        <w:pStyle w:val="paragraph"/>
        <w:numPr>
          <w:ilvl w:val="0"/>
          <w:numId w:val="37"/>
        </w:numPr>
        <w:tabs>
          <w:tab w:val="clear" w:pos="720"/>
          <w:tab w:val="num" w:pos="1800"/>
        </w:tabs>
        <w:spacing w:before="0" w:beforeAutospacing="0" w:after="0" w:afterAutospacing="0"/>
        <w:ind w:left="1440"/>
        <w:textAlignment w:val="baseline"/>
        <w:rPr>
          <w:rFonts w:ascii="Century Gothic" w:hAnsi="Century Gothic" w:cs="Calibri"/>
          <w:sz w:val="20"/>
          <w:szCs w:val="20"/>
        </w:rPr>
      </w:pPr>
      <w:r w:rsidRPr="00563089">
        <w:rPr>
          <w:rStyle w:val="normaltextrun"/>
          <w:rFonts w:ascii="Century Gothic" w:hAnsi="Century Gothic" w:cs="Calibri"/>
          <w:sz w:val="20"/>
          <w:szCs w:val="20"/>
        </w:rPr>
        <w:t>tutor Pia Viljanen tarjoaa kaikille kolmannen luokan opettajille tuke tähän</w:t>
      </w:r>
      <w:r w:rsidRPr="00563089">
        <w:rPr>
          <w:rStyle w:val="eop"/>
          <w:rFonts w:ascii="Century Gothic" w:hAnsi="Century Gothic" w:cs="Calibri"/>
          <w:sz w:val="20"/>
          <w:szCs w:val="20"/>
        </w:rPr>
        <w:t> </w:t>
      </w:r>
      <w:r w:rsidR="00066883">
        <w:rPr>
          <w:rStyle w:val="eop"/>
          <w:rFonts w:ascii="Century Gothic" w:hAnsi="Century Gothic" w:cs="Calibri"/>
          <w:sz w:val="20"/>
          <w:szCs w:val="20"/>
        </w:rPr>
        <w:t>aiheeseen</w:t>
      </w:r>
    </w:p>
    <w:p w:rsidR="00563089" w:rsidRPr="00563089" w:rsidRDefault="00563089" w:rsidP="00563089">
      <w:pPr>
        <w:pStyle w:val="paragraph"/>
        <w:spacing w:before="0" w:beforeAutospacing="0" w:after="0" w:afterAutospacing="0"/>
        <w:ind w:left="1080"/>
        <w:textAlignment w:val="baseline"/>
        <w:rPr>
          <w:rFonts w:ascii="Century Gothic" w:hAnsi="Century Gothic" w:cs="Segoe UI"/>
          <w:sz w:val="20"/>
          <w:szCs w:val="20"/>
        </w:rPr>
      </w:pPr>
      <w:r>
        <w:rPr>
          <w:rStyle w:val="normaltextrun"/>
          <w:rFonts w:ascii="Century Gothic" w:hAnsi="Century Gothic" w:cs="Segoe UI"/>
          <w:b/>
          <w:bCs/>
          <w:sz w:val="20"/>
          <w:szCs w:val="20"/>
          <w:shd w:val="clear" w:color="auto" w:fill="FAF9F8"/>
        </w:rPr>
        <w:t>m</w:t>
      </w:r>
      <w:r w:rsidRPr="00563089">
        <w:rPr>
          <w:rStyle w:val="normaltextrun"/>
          <w:rFonts w:ascii="Century Gothic" w:hAnsi="Century Gothic" w:cs="Segoe UI"/>
          <w:b/>
          <w:bCs/>
          <w:sz w:val="20"/>
          <w:szCs w:val="20"/>
          <w:shd w:val="clear" w:color="auto" w:fill="FAF9F8"/>
        </w:rPr>
        <w:t>arras</w:t>
      </w:r>
      <w:r>
        <w:rPr>
          <w:rStyle w:val="normaltextrun"/>
          <w:rFonts w:ascii="Century Gothic" w:hAnsi="Century Gothic" w:cs="Segoe UI"/>
          <w:b/>
          <w:bCs/>
          <w:sz w:val="20"/>
          <w:szCs w:val="20"/>
          <w:shd w:val="clear" w:color="auto" w:fill="FAF9F8"/>
        </w:rPr>
        <w:t>kuu:</w:t>
      </w:r>
      <w:r w:rsidRPr="00563089">
        <w:rPr>
          <w:rStyle w:val="normaltextrun"/>
          <w:rFonts w:ascii="Century Gothic" w:hAnsi="Century Gothic" w:cs="Segoe UI"/>
          <w:sz w:val="20"/>
          <w:szCs w:val="20"/>
          <w:shd w:val="clear" w:color="auto" w:fill="FAF9F8"/>
        </w:rPr>
        <w:t> Empatia, myötätunto ja itsemyötätunto</w:t>
      </w:r>
      <w:r w:rsidRPr="00563089">
        <w:rPr>
          <w:rStyle w:val="eop"/>
          <w:rFonts w:ascii="Century Gothic" w:hAnsi="Century Gothic" w:cs="Segoe UI"/>
          <w:sz w:val="20"/>
          <w:szCs w:val="20"/>
        </w:rPr>
        <w:t> </w:t>
      </w:r>
    </w:p>
    <w:p w:rsidR="00563089" w:rsidRPr="00563089" w:rsidRDefault="00563089" w:rsidP="00563089">
      <w:pPr>
        <w:pStyle w:val="paragraph"/>
        <w:spacing w:before="0" w:beforeAutospacing="0" w:after="0" w:afterAutospacing="0"/>
        <w:ind w:left="1080"/>
        <w:textAlignment w:val="baseline"/>
        <w:rPr>
          <w:rFonts w:ascii="Century Gothic" w:hAnsi="Century Gothic" w:cs="Segoe UI"/>
          <w:sz w:val="20"/>
          <w:szCs w:val="20"/>
        </w:rPr>
      </w:pPr>
      <w:r>
        <w:rPr>
          <w:rStyle w:val="normaltextrun"/>
          <w:rFonts w:ascii="Century Gothic" w:hAnsi="Century Gothic" w:cs="Segoe UI"/>
          <w:b/>
          <w:bCs/>
          <w:sz w:val="20"/>
          <w:szCs w:val="20"/>
          <w:shd w:val="clear" w:color="auto" w:fill="FAF9F8"/>
        </w:rPr>
        <w:t>j</w:t>
      </w:r>
      <w:r w:rsidRPr="00563089">
        <w:rPr>
          <w:rStyle w:val="normaltextrun"/>
          <w:rFonts w:ascii="Century Gothic" w:hAnsi="Century Gothic" w:cs="Segoe UI"/>
          <w:b/>
          <w:bCs/>
          <w:sz w:val="20"/>
          <w:szCs w:val="20"/>
          <w:shd w:val="clear" w:color="auto" w:fill="FAF9F8"/>
        </w:rPr>
        <w:t>oulu</w:t>
      </w:r>
      <w:r>
        <w:rPr>
          <w:rStyle w:val="normaltextrun"/>
          <w:rFonts w:ascii="Century Gothic" w:hAnsi="Century Gothic" w:cs="Segoe UI"/>
          <w:b/>
          <w:bCs/>
          <w:sz w:val="20"/>
          <w:szCs w:val="20"/>
          <w:shd w:val="clear" w:color="auto" w:fill="FAF9F8"/>
        </w:rPr>
        <w:t>kuu:</w:t>
      </w:r>
      <w:r w:rsidRPr="00563089">
        <w:rPr>
          <w:rStyle w:val="normaltextrun"/>
          <w:rFonts w:ascii="Century Gothic" w:hAnsi="Century Gothic" w:cs="Segoe UI"/>
          <w:sz w:val="20"/>
          <w:szCs w:val="20"/>
          <w:shd w:val="clear" w:color="auto" w:fill="FAF9F8"/>
        </w:rPr>
        <w:t> Kaveritaidot ja vuorovaikutustaidot; ristiriitojen ratkaisu, luottamus, kunnioitus ja tasa-arvo</w:t>
      </w:r>
      <w:r w:rsidRPr="00563089">
        <w:rPr>
          <w:rStyle w:val="normaltextrun"/>
          <w:rFonts w:ascii="Century Gothic" w:hAnsi="Century Gothic" w:cs="Segoe UI"/>
          <w:sz w:val="20"/>
          <w:szCs w:val="20"/>
        </w:rPr>
        <w:t> </w:t>
      </w:r>
      <w:r w:rsidRPr="00563089">
        <w:rPr>
          <w:rStyle w:val="eop"/>
          <w:rFonts w:ascii="Century Gothic" w:hAnsi="Century Gothic" w:cs="Segoe UI"/>
          <w:sz w:val="20"/>
          <w:szCs w:val="20"/>
        </w:rPr>
        <w:t> </w:t>
      </w:r>
    </w:p>
    <w:p w:rsidR="00563089" w:rsidRPr="00563089" w:rsidRDefault="00563089" w:rsidP="00563089">
      <w:pPr>
        <w:pStyle w:val="paragraph"/>
        <w:numPr>
          <w:ilvl w:val="0"/>
          <w:numId w:val="38"/>
        </w:numPr>
        <w:tabs>
          <w:tab w:val="clear" w:pos="720"/>
          <w:tab w:val="num" w:pos="1800"/>
        </w:tabs>
        <w:spacing w:before="0" w:beforeAutospacing="0" w:after="0" w:afterAutospacing="0"/>
        <w:ind w:left="1440"/>
        <w:textAlignment w:val="baseline"/>
        <w:rPr>
          <w:rFonts w:ascii="Century Gothic" w:hAnsi="Century Gothic" w:cs="Calibri"/>
          <w:sz w:val="20"/>
          <w:szCs w:val="20"/>
        </w:rPr>
      </w:pPr>
      <w:r w:rsidRPr="00563089">
        <w:rPr>
          <w:rStyle w:val="normaltextrun"/>
          <w:rFonts w:ascii="Century Gothic" w:hAnsi="Century Gothic" w:cs="Calibri"/>
          <w:sz w:val="20"/>
          <w:szCs w:val="20"/>
        </w:rPr>
        <w:t>verso- ja mini-versosovittelun esiin nostaminen</w:t>
      </w:r>
      <w:r w:rsidRPr="00563089">
        <w:rPr>
          <w:rStyle w:val="eop"/>
          <w:rFonts w:ascii="Century Gothic" w:hAnsi="Century Gothic" w:cs="Calibri"/>
          <w:sz w:val="20"/>
          <w:szCs w:val="20"/>
        </w:rPr>
        <w:t> </w:t>
      </w:r>
    </w:p>
    <w:p w:rsidR="00563089" w:rsidRPr="00563089" w:rsidRDefault="00066883" w:rsidP="00563089">
      <w:pPr>
        <w:pStyle w:val="paragraph"/>
        <w:numPr>
          <w:ilvl w:val="0"/>
          <w:numId w:val="38"/>
        </w:numPr>
        <w:tabs>
          <w:tab w:val="clear" w:pos="720"/>
          <w:tab w:val="num" w:pos="1800"/>
        </w:tabs>
        <w:spacing w:before="0" w:beforeAutospacing="0" w:after="0" w:afterAutospacing="0"/>
        <w:ind w:left="1440"/>
        <w:textAlignment w:val="baseline"/>
        <w:rPr>
          <w:rFonts w:ascii="Century Gothic" w:hAnsi="Century Gothic" w:cs="Calibri"/>
          <w:sz w:val="20"/>
          <w:szCs w:val="20"/>
        </w:rPr>
      </w:pPr>
      <w:r>
        <w:rPr>
          <w:rStyle w:val="normaltextrun"/>
          <w:rFonts w:ascii="Century Gothic" w:hAnsi="Century Gothic" w:cs="Calibri"/>
          <w:sz w:val="20"/>
          <w:szCs w:val="20"/>
        </w:rPr>
        <w:t>k</w:t>
      </w:r>
      <w:r w:rsidR="00563089" w:rsidRPr="00563089">
        <w:rPr>
          <w:rStyle w:val="normaltextrun"/>
          <w:rFonts w:ascii="Century Gothic" w:hAnsi="Century Gothic" w:cs="Calibri"/>
          <w:sz w:val="20"/>
          <w:szCs w:val="20"/>
        </w:rPr>
        <w:t>averipenkki (välituntipihalla erillinen penkki, johon voi mennä istumaan, jos on vailla kaveria)</w:t>
      </w:r>
      <w:r w:rsidR="00563089" w:rsidRPr="00563089">
        <w:rPr>
          <w:rStyle w:val="eop"/>
          <w:rFonts w:ascii="Century Gothic" w:hAnsi="Century Gothic" w:cs="Calibri"/>
          <w:sz w:val="20"/>
          <w:szCs w:val="20"/>
        </w:rPr>
        <w:t> </w:t>
      </w:r>
    </w:p>
    <w:p w:rsidR="00563089" w:rsidRPr="00563089" w:rsidRDefault="00563089" w:rsidP="00563089">
      <w:pPr>
        <w:pStyle w:val="paragraph"/>
        <w:spacing w:before="0" w:beforeAutospacing="0" w:after="0" w:afterAutospacing="0"/>
        <w:ind w:left="1080"/>
        <w:textAlignment w:val="baseline"/>
        <w:rPr>
          <w:rFonts w:ascii="Century Gothic" w:hAnsi="Century Gothic" w:cs="Segoe UI"/>
          <w:sz w:val="20"/>
          <w:szCs w:val="20"/>
        </w:rPr>
      </w:pPr>
      <w:r w:rsidRPr="00563089">
        <w:rPr>
          <w:rStyle w:val="normaltextrun"/>
          <w:rFonts w:ascii="Century Gothic" w:hAnsi="Century Gothic" w:cs="Segoe UI"/>
          <w:b/>
          <w:sz w:val="20"/>
          <w:szCs w:val="20"/>
        </w:rPr>
        <w:t>t</w:t>
      </w:r>
      <w:r w:rsidRPr="00563089">
        <w:rPr>
          <w:rStyle w:val="normaltextrun"/>
          <w:rFonts w:ascii="Century Gothic" w:hAnsi="Century Gothic" w:cs="Segoe UI"/>
          <w:b/>
          <w:bCs/>
          <w:sz w:val="20"/>
          <w:szCs w:val="20"/>
          <w:shd w:val="clear" w:color="auto" w:fill="FAF9F8"/>
        </w:rPr>
        <w:t>ammi</w:t>
      </w:r>
      <w:r w:rsidRPr="00563089">
        <w:rPr>
          <w:rStyle w:val="normaltextrun"/>
          <w:rFonts w:ascii="Century Gothic" w:hAnsi="Century Gothic" w:cs="Segoe UI"/>
          <w:b/>
          <w:sz w:val="20"/>
          <w:szCs w:val="20"/>
          <w:shd w:val="clear" w:color="auto" w:fill="FAF9F8"/>
        </w:rPr>
        <w:t>kuu:</w:t>
      </w:r>
      <w:r w:rsidRPr="00563089">
        <w:rPr>
          <w:rStyle w:val="normaltextrun"/>
          <w:rFonts w:ascii="Century Gothic" w:hAnsi="Century Gothic" w:cs="Segoe UI"/>
          <w:sz w:val="20"/>
          <w:szCs w:val="20"/>
          <w:shd w:val="clear" w:color="auto" w:fill="FAF9F8"/>
        </w:rPr>
        <w:t> Sosiaalinen media ja hyvinvointi</w:t>
      </w:r>
      <w:r w:rsidRPr="00563089">
        <w:rPr>
          <w:rStyle w:val="eop"/>
          <w:rFonts w:ascii="Century Gothic" w:hAnsi="Century Gothic" w:cs="Segoe UI"/>
          <w:sz w:val="20"/>
          <w:szCs w:val="20"/>
        </w:rPr>
        <w:t> </w:t>
      </w:r>
    </w:p>
    <w:p w:rsidR="00563089" w:rsidRPr="00563089" w:rsidRDefault="00563089" w:rsidP="00563089">
      <w:pPr>
        <w:pStyle w:val="paragraph"/>
        <w:numPr>
          <w:ilvl w:val="0"/>
          <w:numId w:val="39"/>
        </w:numPr>
        <w:tabs>
          <w:tab w:val="clear" w:pos="720"/>
          <w:tab w:val="num" w:pos="1800"/>
        </w:tabs>
        <w:spacing w:before="0" w:beforeAutospacing="0" w:after="0" w:afterAutospacing="0"/>
        <w:ind w:left="1440"/>
        <w:textAlignment w:val="baseline"/>
        <w:rPr>
          <w:rFonts w:ascii="Century Gothic" w:hAnsi="Century Gothic" w:cs="Calibri"/>
          <w:sz w:val="20"/>
          <w:szCs w:val="20"/>
        </w:rPr>
      </w:pPr>
      <w:r w:rsidRPr="00563089">
        <w:rPr>
          <w:rStyle w:val="normaltextrun"/>
          <w:rFonts w:ascii="Century Gothic" w:hAnsi="Century Gothic" w:cs="Calibri"/>
          <w:sz w:val="20"/>
          <w:szCs w:val="20"/>
        </w:rPr>
        <w:t>turvataidot netissä -luento / keskustelu / yhteinen vanhempainilta</w:t>
      </w:r>
      <w:r w:rsidRPr="00563089">
        <w:rPr>
          <w:rStyle w:val="scxo75742368"/>
          <w:rFonts w:ascii="Century Gothic" w:hAnsi="Century Gothic" w:cs="Calibri"/>
          <w:sz w:val="20"/>
          <w:szCs w:val="20"/>
        </w:rPr>
        <w:t> </w:t>
      </w:r>
      <w:r w:rsidRPr="00563089">
        <w:rPr>
          <w:rStyle w:val="eop"/>
          <w:rFonts w:ascii="Century Gothic" w:hAnsi="Century Gothic" w:cs="Calibri"/>
          <w:sz w:val="20"/>
          <w:szCs w:val="20"/>
        </w:rPr>
        <w:t> </w:t>
      </w:r>
    </w:p>
    <w:p w:rsidR="00563089" w:rsidRPr="00563089" w:rsidRDefault="00563089" w:rsidP="00563089">
      <w:pPr>
        <w:pStyle w:val="paragraph"/>
        <w:spacing w:before="0" w:beforeAutospacing="0" w:after="0" w:afterAutospacing="0"/>
        <w:ind w:left="1080"/>
        <w:textAlignment w:val="baseline"/>
        <w:rPr>
          <w:rFonts w:ascii="Century Gothic" w:hAnsi="Century Gothic" w:cs="Segoe UI"/>
          <w:sz w:val="20"/>
          <w:szCs w:val="20"/>
        </w:rPr>
      </w:pPr>
      <w:r>
        <w:rPr>
          <w:rStyle w:val="normaltextrun"/>
          <w:rFonts w:ascii="Century Gothic" w:hAnsi="Century Gothic" w:cs="Segoe UI"/>
          <w:b/>
          <w:bCs/>
          <w:sz w:val="20"/>
          <w:szCs w:val="20"/>
          <w:shd w:val="clear" w:color="auto" w:fill="FAF9F8"/>
        </w:rPr>
        <w:t>h</w:t>
      </w:r>
      <w:r w:rsidRPr="00563089">
        <w:rPr>
          <w:rStyle w:val="normaltextrun"/>
          <w:rFonts w:ascii="Century Gothic" w:hAnsi="Century Gothic" w:cs="Segoe UI"/>
          <w:b/>
          <w:bCs/>
          <w:sz w:val="20"/>
          <w:szCs w:val="20"/>
          <w:shd w:val="clear" w:color="auto" w:fill="FAF9F8"/>
        </w:rPr>
        <w:t>elmi</w:t>
      </w:r>
      <w:r>
        <w:rPr>
          <w:rStyle w:val="normaltextrun"/>
          <w:rFonts w:ascii="Century Gothic" w:hAnsi="Century Gothic" w:cs="Segoe UI"/>
          <w:b/>
          <w:bCs/>
          <w:sz w:val="20"/>
          <w:szCs w:val="20"/>
          <w:shd w:val="clear" w:color="auto" w:fill="FAF9F8"/>
        </w:rPr>
        <w:t>kuu:</w:t>
      </w:r>
      <w:r w:rsidRPr="00563089">
        <w:rPr>
          <w:rStyle w:val="normaltextrun"/>
          <w:rFonts w:ascii="Century Gothic" w:hAnsi="Century Gothic" w:cs="Segoe UI"/>
          <w:sz w:val="20"/>
          <w:szCs w:val="20"/>
          <w:shd w:val="clear" w:color="auto" w:fill="FAF9F8"/>
        </w:rPr>
        <w:t> Tulevaisuus; unelmointi ja ratkaisukeskeisyys</w:t>
      </w:r>
      <w:r w:rsidRPr="00563089">
        <w:rPr>
          <w:rStyle w:val="eop"/>
          <w:rFonts w:ascii="Century Gothic" w:hAnsi="Century Gothic" w:cs="Segoe UI"/>
          <w:sz w:val="20"/>
          <w:szCs w:val="20"/>
        </w:rPr>
        <w:t> </w:t>
      </w:r>
    </w:p>
    <w:p w:rsidR="00563089" w:rsidRPr="00563089" w:rsidRDefault="00563089" w:rsidP="00563089">
      <w:pPr>
        <w:pStyle w:val="paragraph"/>
        <w:numPr>
          <w:ilvl w:val="0"/>
          <w:numId w:val="40"/>
        </w:numPr>
        <w:tabs>
          <w:tab w:val="clear" w:pos="720"/>
          <w:tab w:val="num" w:pos="1800"/>
        </w:tabs>
        <w:spacing w:before="0" w:beforeAutospacing="0" w:after="0" w:afterAutospacing="0"/>
        <w:ind w:left="1440"/>
        <w:textAlignment w:val="baseline"/>
        <w:rPr>
          <w:rFonts w:ascii="Century Gothic" w:hAnsi="Century Gothic" w:cs="Calibri"/>
          <w:sz w:val="20"/>
          <w:szCs w:val="20"/>
        </w:rPr>
      </w:pPr>
      <w:r w:rsidRPr="00563089">
        <w:rPr>
          <w:rStyle w:val="normaltextrun"/>
          <w:rFonts w:ascii="Century Gothic" w:hAnsi="Century Gothic" w:cs="Calibri"/>
          <w:sz w:val="20"/>
          <w:szCs w:val="20"/>
        </w:rPr>
        <w:lastRenderedPageBreak/>
        <w:t>aarrekartan tekeminen</w:t>
      </w:r>
      <w:r w:rsidRPr="00563089">
        <w:rPr>
          <w:rStyle w:val="eop"/>
          <w:rFonts w:ascii="Century Gothic" w:hAnsi="Century Gothic" w:cs="Calibri"/>
          <w:sz w:val="20"/>
          <w:szCs w:val="20"/>
        </w:rPr>
        <w:t> </w:t>
      </w:r>
    </w:p>
    <w:p w:rsidR="00563089" w:rsidRPr="00563089" w:rsidRDefault="00563089" w:rsidP="00563089">
      <w:pPr>
        <w:pStyle w:val="paragraph"/>
        <w:spacing w:before="0" w:beforeAutospacing="0" w:after="0" w:afterAutospacing="0"/>
        <w:ind w:left="1080"/>
        <w:textAlignment w:val="baseline"/>
        <w:rPr>
          <w:rFonts w:ascii="Century Gothic" w:hAnsi="Century Gothic" w:cs="Segoe UI"/>
          <w:sz w:val="20"/>
          <w:szCs w:val="20"/>
        </w:rPr>
      </w:pPr>
      <w:r>
        <w:rPr>
          <w:rStyle w:val="spellingerror"/>
          <w:rFonts w:ascii="Century Gothic" w:hAnsi="Century Gothic" w:cs="Segoe UI"/>
          <w:b/>
          <w:bCs/>
          <w:sz w:val="20"/>
          <w:szCs w:val="20"/>
          <w:shd w:val="clear" w:color="auto" w:fill="FAF9F8"/>
        </w:rPr>
        <w:t>m</w:t>
      </w:r>
      <w:r w:rsidRPr="00563089">
        <w:rPr>
          <w:rStyle w:val="spellingerror"/>
          <w:rFonts w:ascii="Century Gothic" w:hAnsi="Century Gothic" w:cs="Segoe UI"/>
          <w:b/>
          <w:bCs/>
          <w:sz w:val="20"/>
          <w:szCs w:val="20"/>
          <w:shd w:val="clear" w:color="auto" w:fill="FAF9F8"/>
        </w:rPr>
        <w:t>aalis</w:t>
      </w:r>
      <w:r>
        <w:rPr>
          <w:rStyle w:val="spellingerror"/>
          <w:rFonts w:ascii="Century Gothic" w:hAnsi="Century Gothic" w:cs="Segoe UI"/>
          <w:b/>
          <w:bCs/>
          <w:sz w:val="20"/>
          <w:szCs w:val="20"/>
          <w:shd w:val="clear" w:color="auto" w:fill="FAF9F8"/>
        </w:rPr>
        <w:t>kuu:</w:t>
      </w:r>
      <w:r w:rsidRPr="00563089">
        <w:rPr>
          <w:rStyle w:val="normaltextrun"/>
          <w:rFonts w:ascii="Century Gothic" w:hAnsi="Century Gothic" w:cs="Segoe UI"/>
          <w:sz w:val="20"/>
          <w:szCs w:val="20"/>
          <w:shd w:val="clear" w:color="auto" w:fill="FAF9F8"/>
        </w:rPr>
        <w:t> Terveys</w:t>
      </w:r>
      <w:r w:rsidRPr="00563089">
        <w:rPr>
          <w:rStyle w:val="normaltextrun"/>
          <w:rFonts w:ascii="Century Gothic" w:hAnsi="Century Gothic" w:cs="Segoe UI"/>
          <w:sz w:val="20"/>
          <w:szCs w:val="20"/>
        </w:rPr>
        <w:t> </w:t>
      </w:r>
      <w:r w:rsidRPr="00563089">
        <w:rPr>
          <w:rStyle w:val="eop"/>
          <w:rFonts w:ascii="Century Gothic" w:hAnsi="Century Gothic" w:cs="Segoe UI"/>
          <w:sz w:val="20"/>
          <w:szCs w:val="20"/>
        </w:rPr>
        <w:t> </w:t>
      </w:r>
    </w:p>
    <w:p w:rsidR="00563089" w:rsidRPr="00563089" w:rsidRDefault="00563089" w:rsidP="00563089">
      <w:pPr>
        <w:pStyle w:val="paragraph"/>
        <w:numPr>
          <w:ilvl w:val="0"/>
          <w:numId w:val="41"/>
        </w:numPr>
        <w:tabs>
          <w:tab w:val="clear" w:pos="720"/>
          <w:tab w:val="num" w:pos="1800"/>
        </w:tabs>
        <w:spacing w:before="0" w:beforeAutospacing="0" w:after="0" w:afterAutospacing="0"/>
        <w:ind w:left="1440"/>
        <w:textAlignment w:val="baseline"/>
        <w:rPr>
          <w:rFonts w:ascii="Century Gothic" w:hAnsi="Century Gothic" w:cs="Calibri"/>
          <w:sz w:val="20"/>
          <w:szCs w:val="20"/>
        </w:rPr>
      </w:pPr>
      <w:r w:rsidRPr="00563089">
        <w:rPr>
          <w:rStyle w:val="normaltextrun"/>
          <w:rFonts w:ascii="Century Gothic" w:hAnsi="Century Gothic" w:cs="Calibri"/>
          <w:sz w:val="20"/>
          <w:szCs w:val="20"/>
        </w:rPr>
        <w:t>hyvinvointiviikko (joka toinen vuosi)</w:t>
      </w:r>
      <w:r w:rsidRPr="00563089">
        <w:rPr>
          <w:rStyle w:val="eop"/>
          <w:rFonts w:ascii="Century Gothic" w:hAnsi="Century Gothic" w:cs="Calibri"/>
          <w:sz w:val="20"/>
          <w:szCs w:val="20"/>
        </w:rPr>
        <w:t> </w:t>
      </w:r>
    </w:p>
    <w:p w:rsidR="00563089" w:rsidRPr="00563089" w:rsidRDefault="00563089" w:rsidP="00563089">
      <w:pPr>
        <w:pStyle w:val="paragraph"/>
        <w:spacing w:before="0" w:beforeAutospacing="0" w:after="0" w:afterAutospacing="0"/>
        <w:ind w:left="1080"/>
        <w:textAlignment w:val="baseline"/>
        <w:rPr>
          <w:rFonts w:ascii="Century Gothic" w:hAnsi="Century Gothic" w:cs="Segoe UI"/>
          <w:sz w:val="20"/>
          <w:szCs w:val="20"/>
        </w:rPr>
      </w:pPr>
      <w:r>
        <w:rPr>
          <w:rStyle w:val="spellingerror"/>
          <w:rFonts w:ascii="Century Gothic" w:hAnsi="Century Gothic" w:cs="Segoe UI"/>
          <w:b/>
          <w:bCs/>
          <w:sz w:val="20"/>
          <w:szCs w:val="20"/>
          <w:shd w:val="clear" w:color="auto" w:fill="FAF9F8"/>
        </w:rPr>
        <w:t>h</w:t>
      </w:r>
      <w:r w:rsidRPr="00563089">
        <w:rPr>
          <w:rStyle w:val="spellingerror"/>
          <w:rFonts w:ascii="Century Gothic" w:hAnsi="Century Gothic" w:cs="Segoe UI"/>
          <w:b/>
          <w:bCs/>
          <w:sz w:val="20"/>
          <w:szCs w:val="20"/>
          <w:shd w:val="clear" w:color="auto" w:fill="FAF9F8"/>
        </w:rPr>
        <w:t>uhti</w:t>
      </w:r>
      <w:r>
        <w:rPr>
          <w:rStyle w:val="spellingerror"/>
          <w:rFonts w:ascii="Century Gothic" w:hAnsi="Century Gothic" w:cs="Segoe UI"/>
          <w:b/>
          <w:bCs/>
          <w:sz w:val="20"/>
          <w:szCs w:val="20"/>
          <w:shd w:val="clear" w:color="auto" w:fill="FAF9F8"/>
        </w:rPr>
        <w:t>kuu:</w:t>
      </w:r>
      <w:r w:rsidRPr="00563089">
        <w:rPr>
          <w:rStyle w:val="normaltextrun"/>
          <w:rFonts w:ascii="Century Gothic" w:hAnsi="Century Gothic" w:cs="Segoe UI"/>
          <w:sz w:val="20"/>
          <w:szCs w:val="20"/>
          <w:shd w:val="clear" w:color="auto" w:fill="FAF9F8"/>
        </w:rPr>
        <w:t> Arjen selviytymistaidot</w:t>
      </w:r>
      <w:r w:rsidRPr="00563089">
        <w:rPr>
          <w:rStyle w:val="normaltextrun"/>
          <w:rFonts w:ascii="Century Gothic" w:hAnsi="Century Gothic" w:cs="Segoe UI"/>
          <w:sz w:val="20"/>
          <w:szCs w:val="20"/>
        </w:rPr>
        <w:t> </w:t>
      </w:r>
      <w:r w:rsidRPr="00563089">
        <w:rPr>
          <w:rStyle w:val="eop"/>
          <w:rFonts w:ascii="Century Gothic" w:hAnsi="Century Gothic" w:cs="Segoe UI"/>
          <w:sz w:val="20"/>
          <w:szCs w:val="20"/>
        </w:rPr>
        <w:t> </w:t>
      </w:r>
    </w:p>
    <w:p w:rsidR="00563089" w:rsidRPr="00563089" w:rsidRDefault="00563089" w:rsidP="00563089">
      <w:pPr>
        <w:pStyle w:val="paragraph"/>
        <w:spacing w:before="0" w:beforeAutospacing="0" w:after="0" w:afterAutospacing="0"/>
        <w:ind w:left="1080"/>
        <w:textAlignment w:val="baseline"/>
        <w:rPr>
          <w:rFonts w:ascii="Century Gothic" w:hAnsi="Century Gothic" w:cs="Segoe UI"/>
          <w:sz w:val="20"/>
          <w:szCs w:val="20"/>
        </w:rPr>
      </w:pPr>
      <w:r>
        <w:rPr>
          <w:rStyle w:val="normaltextrun"/>
          <w:rFonts w:ascii="Century Gothic" w:hAnsi="Century Gothic" w:cs="Segoe UI"/>
          <w:b/>
          <w:bCs/>
          <w:sz w:val="20"/>
          <w:szCs w:val="20"/>
          <w:shd w:val="clear" w:color="auto" w:fill="FAF9F8"/>
        </w:rPr>
        <w:t>t</w:t>
      </w:r>
      <w:r w:rsidRPr="00563089">
        <w:rPr>
          <w:rStyle w:val="normaltextrun"/>
          <w:rFonts w:ascii="Century Gothic" w:hAnsi="Century Gothic" w:cs="Segoe UI"/>
          <w:b/>
          <w:bCs/>
          <w:sz w:val="20"/>
          <w:szCs w:val="20"/>
          <w:shd w:val="clear" w:color="auto" w:fill="FAF9F8"/>
        </w:rPr>
        <w:t>ouko</w:t>
      </w:r>
      <w:r>
        <w:rPr>
          <w:rStyle w:val="normaltextrun"/>
          <w:rFonts w:ascii="Century Gothic" w:hAnsi="Century Gothic" w:cs="Segoe UI"/>
          <w:b/>
          <w:bCs/>
          <w:sz w:val="20"/>
          <w:szCs w:val="20"/>
          <w:shd w:val="clear" w:color="auto" w:fill="FAF9F8"/>
        </w:rPr>
        <w:t xml:space="preserve">kuu: </w:t>
      </w:r>
      <w:bookmarkStart w:id="6" w:name="_GoBack"/>
      <w:bookmarkEnd w:id="6"/>
      <w:r w:rsidRPr="00563089">
        <w:rPr>
          <w:rStyle w:val="normaltextrun"/>
          <w:rFonts w:ascii="Century Gothic" w:hAnsi="Century Gothic" w:cs="Segoe UI"/>
          <w:sz w:val="20"/>
          <w:szCs w:val="20"/>
          <w:shd w:val="clear" w:color="auto" w:fill="FAF9F8"/>
        </w:rPr>
        <w:t>Arviointi</w:t>
      </w:r>
      <w:r w:rsidRPr="00563089">
        <w:rPr>
          <w:rStyle w:val="normaltextrun"/>
          <w:rFonts w:ascii="Century Gothic" w:hAnsi="Century Gothic" w:cs="Segoe UI"/>
          <w:sz w:val="20"/>
          <w:szCs w:val="20"/>
        </w:rPr>
        <w:t> </w:t>
      </w:r>
      <w:r w:rsidRPr="00563089">
        <w:rPr>
          <w:rStyle w:val="eop"/>
          <w:rFonts w:ascii="Century Gothic" w:hAnsi="Century Gothic" w:cs="Segoe UI"/>
          <w:sz w:val="20"/>
          <w:szCs w:val="20"/>
        </w:rPr>
        <w:t> </w:t>
      </w:r>
    </w:p>
    <w:p w:rsidR="00563089" w:rsidRDefault="00563089" w:rsidP="00563089">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FC48A3" w:rsidRPr="003210A5" w:rsidRDefault="00FC48A3" w:rsidP="003210A5">
      <w:pPr>
        <w:pStyle w:val="paragraph"/>
        <w:spacing w:before="0" w:beforeAutospacing="0" w:after="0" w:afterAutospacing="0"/>
        <w:textAlignment w:val="baseline"/>
        <w:rPr>
          <w:rFonts w:ascii="Segoe UI" w:hAnsi="Segoe UI" w:cs="Segoe UI"/>
          <w:sz w:val="18"/>
          <w:szCs w:val="18"/>
        </w:rPr>
      </w:pPr>
    </w:p>
    <w:p w:rsidR="00A174E8" w:rsidRDefault="00A174E8" w:rsidP="00820965">
      <w:pPr>
        <w:pStyle w:val="Otsikko3"/>
        <w:numPr>
          <w:ilvl w:val="1"/>
          <w:numId w:val="13"/>
        </w:numPr>
      </w:pPr>
      <w:bookmarkStart w:id="7" w:name="_Toc71621112"/>
      <w:r>
        <w:t>Terveelliset elämäntavat</w:t>
      </w:r>
      <w:bookmarkEnd w:id="7"/>
    </w:p>
    <w:p w:rsidR="0001324E" w:rsidRDefault="0001324E" w:rsidP="00D67302">
      <w:pPr>
        <w:ind w:left="1080"/>
        <w:rPr>
          <w:rFonts w:eastAsia="Times New Roman"/>
          <w:noProof/>
          <w:szCs w:val="20"/>
          <w:lang w:eastAsia="fi-FI"/>
        </w:rPr>
      </w:pPr>
    </w:p>
    <w:p w:rsidR="006F767A" w:rsidRPr="006F767A" w:rsidRDefault="006F767A" w:rsidP="00DA0808">
      <w:pPr>
        <w:ind w:left="1080"/>
      </w:pPr>
      <w:r w:rsidRPr="006F767A">
        <w:t xml:space="preserve">Esiopetuksessa kiinnitetään oppilaiden huomiota päivittäin terveellisiin elämäntapoihin.  Ruokakasvatuksessa mm. toteutetaan </w:t>
      </w:r>
      <w:proofErr w:type="spellStart"/>
      <w:r w:rsidRPr="006F767A">
        <w:t>Sapere</w:t>
      </w:r>
      <w:proofErr w:type="spellEnd"/>
      <w:r w:rsidRPr="006F767A">
        <w:t>-menetelmän periaatteita. Esiopetus osallistuu yhteistyössä koulun kanssa yhteisöllisen oppilashuollon vuosikellon mukaiseen terveysteemaan.</w:t>
      </w:r>
    </w:p>
    <w:p w:rsidR="006F767A" w:rsidRPr="006F767A" w:rsidRDefault="006F767A" w:rsidP="00DA0808">
      <w:pPr>
        <w:ind w:left="1080"/>
      </w:pPr>
      <w:r w:rsidRPr="006F767A">
        <w:t xml:space="preserve">Oppilashuollollinen terveys- ja liikuntakasvatus toteutuu esiopetuksen arjessa päivittäin ikätaso huomioon ottaen. </w:t>
      </w:r>
    </w:p>
    <w:p w:rsidR="006F767A" w:rsidRDefault="006F767A" w:rsidP="00D67302">
      <w:pPr>
        <w:ind w:left="1080"/>
        <w:rPr>
          <w:rFonts w:eastAsia="Times New Roman"/>
          <w:noProof/>
          <w:szCs w:val="20"/>
          <w:lang w:eastAsia="fi-FI"/>
        </w:rPr>
      </w:pPr>
    </w:p>
    <w:p w:rsidR="00D67302" w:rsidRPr="00D67302" w:rsidRDefault="00D67302" w:rsidP="00D67302">
      <w:pPr>
        <w:ind w:left="1080"/>
        <w:rPr>
          <w:rFonts w:eastAsia="Times New Roman"/>
          <w:noProof/>
          <w:szCs w:val="20"/>
          <w:lang w:eastAsia="fi-FI"/>
        </w:rPr>
      </w:pPr>
      <w:r w:rsidRPr="00D67302">
        <w:rPr>
          <w:rFonts w:eastAsia="Times New Roman"/>
          <w:noProof/>
          <w:szCs w:val="20"/>
          <w:lang w:eastAsia="fi-FI"/>
        </w:rPr>
        <w:t>Tarvittaessa luokanopettaja voi kysyä terveydenhoitajaa pitämään oppituntia terveyteen, kasvuun ja kehitykseen sekä hyvinvointiin liittyvissä asioissa. Myös hammashoitaja käy vierailulla koulussamme.</w:t>
      </w:r>
    </w:p>
    <w:p w:rsidR="00B55ECE" w:rsidRDefault="00B55ECE" w:rsidP="00A174E8"/>
    <w:p w:rsidR="002A0CC4" w:rsidRPr="002A0CC4" w:rsidRDefault="002A0CC4" w:rsidP="002A0CC4">
      <w:pPr>
        <w:ind w:left="1080"/>
        <w:rPr>
          <w:rFonts w:eastAsia="Times New Roman"/>
          <w:noProof/>
          <w:szCs w:val="20"/>
          <w:lang w:eastAsia="fi-FI"/>
        </w:rPr>
      </w:pPr>
      <w:r w:rsidRPr="002A0CC4">
        <w:rPr>
          <w:rFonts w:eastAsia="Times New Roman"/>
          <w:noProof/>
          <w:szCs w:val="20"/>
          <w:lang w:eastAsia="fi-FI"/>
        </w:rPr>
        <w:t>Tupakan ja päihteiden hallussapito ja käyttö koulussa on kielletty. Mahdollisen päihdetapauksen tullessa esille harkitaan asiasta ilmoittamista poliisille ja sosiaaliviranomaisille. Rangaistuksena on jälki-istunto, rehtorin puhuttelu ja ilmoitus vanhemmille. Koulun alueella tupakoinnista seuraa kahden tunnin jälki-istunto. Aikuinen puuttuu tupakointiin joka kerta, kun havaitsee tilanteen.</w:t>
      </w:r>
    </w:p>
    <w:p w:rsidR="00B55ECE" w:rsidRDefault="00B55ECE" w:rsidP="00B55ECE">
      <w:pPr>
        <w:ind w:left="1080"/>
      </w:pPr>
    </w:p>
    <w:p w:rsidR="00DA0808" w:rsidRPr="00DA0808" w:rsidRDefault="00DA0808" w:rsidP="00B55ECE">
      <w:pPr>
        <w:ind w:left="1080"/>
      </w:pPr>
      <w:proofErr w:type="spellStart"/>
      <w:r w:rsidRPr="00DA0808">
        <w:t>Suoraman</w:t>
      </w:r>
      <w:proofErr w:type="spellEnd"/>
      <w:r w:rsidRPr="00DA0808">
        <w:t xml:space="preserve"> koulu toteuttaa omalta osaltaan Kangasalan kaupungin ehkäisevän päihdetyön suunnitelmaa.</w:t>
      </w:r>
      <w:r>
        <w:t xml:space="preserve"> Ehkäisevä päihdetyö tulee esille myös erilaisilla teemaviikoilla. Tarvittaessa kouluun pyydetään ulkopuolista tahoa asiasta valistamaan. </w:t>
      </w:r>
    </w:p>
    <w:p w:rsidR="00B55ECE" w:rsidRDefault="00B55ECE" w:rsidP="00A174E8"/>
    <w:p w:rsidR="00820965" w:rsidRPr="00820965" w:rsidRDefault="00820965" w:rsidP="00820965">
      <w:pPr>
        <w:pStyle w:val="Otsikko3"/>
        <w:numPr>
          <w:ilvl w:val="1"/>
          <w:numId w:val="13"/>
        </w:numPr>
      </w:pPr>
      <w:bookmarkStart w:id="8" w:name="_Toc71621113"/>
      <w:r w:rsidRPr="00820965">
        <w:t>Muut yhteisölliseen oppilashuoltoon</w:t>
      </w:r>
      <w:r w:rsidR="00B32230">
        <w:t xml:space="preserve"> liittyvät suunnitelmat</w:t>
      </w:r>
      <w:bookmarkEnd w:id="8"/>
    </w:p>
    <w:p w:rsidR="001D4999" w:rsidRDefault="001D4999" w:rsidP="00246034">
      <w:pPr>
        <w:tabs>
          <w:tab w:val="left" w:pos="2556"/>
        </w:tabs>
      </w:pPr>
    </w:p>
    <w:p w:rsidR="00C57376" w:rsidRDefault="002404A1" w:rsidP="001A1B51">
      <w:pPr>
        <w:pStyle w:val="Sisluet2"/>
        <w:numPr>
          <w:ilvl w:val="0"/>
          <w:numId w:val="16"/>
        </w:numPr>
      </w:pPr>
      <w:r w:rsidRPr="007B7793">
        <w:t>Oppilaanohjauksen suunnitelma: yhteistyö oppilaan ohjauksessa, koulutuksen siirtymävaiheissa sekä jatko-opintojen suunnittelussa</w:t>
      </w:r>
      <w:r w:rsidR="000C2F1E" w:rsidRPr="007B7793">
        <w:t xml:space="preserve"> on osa opetussuunnitelmaa.</w:t>
      </w:r>
    </w:p>
    <w:p w:rsidR="00D62B18" w:rsidRDefault="00D62B18" w:rsidP="00D62B18"/>
    <w:p w:rsidR="007F29C5" w:rsidRDefault="007F29C5" w:rsidP="007F29C5">
      <w:pPr>
        <w:ind w:left="660" w:firstLine="720"/>
        <w:rPr>
          <w:rFonts w:eastAsia="Times New Roman"/>
          <w:b/>
          <w:noProof/>
          <w:szCs w:val="20"/>
          <w:lang w:eastAsia="fi-FI"/>
        </w:rPr>
      </w:pPr>
      <w:r w:rsidRPr="007F29C5">
        <w:rPr>
          <w:rFonts w:eastAsia="Times New Roman"/>
          <w:b/>
          <w:noProof/>
          <w:szCs w:val="20"/>
          <w:lang w:eastAsia="fi-FI"/>
        </w:rPr>
        <w:t>Esiopetuksesta alakouluun</w:t>
      </w:r>
    </w:p>
    <w:p w:rsidR="00763CD6" w:rsidRDefault="00763CD6" w:rsidP="007F29C5">
      <w:pPr>
        <w:ind w:left="660" w:firstLine="720"/>
        <w:rPr>
          <w:rFonts w:eastAsia="Times New Roman"/>
          <w:b/>
          <w:noProof/>
          <w:szCs w:val="20"/>
          <w:lang w:eastAsia="fi-FI"/>
        </w:rPr>
      </w:pPr>
    </w:p>
    <w:p w:rsidR="00763CD6" w:rsidRPr="00763CD6" w:rsidRDefault="00763CD6" w:rsidP="00763CD6">
      <w:pPr>
        <w:ind w:left="1380"/>
        <w:rPr>
          <w:rFonts w:eastAsia="Times New Roman"/>
          <w:noProof/>
          <w:szCs w:val="20"/>
          <w:lang w:eastAsia="fi-FI"/>
        </w:rPr>
      </w:pPr>
      <w:r w:rsidRPr="00763CD6">
        <w:rPr>
          <w:rFonts w:eastAsia="Times New Roman"/>
          <w:noProof/>
          <w:szCs w:val="20"/>
          <w:lang w:eastAsia="fi-FI"/>
        </w:rPr>
        <w:t>Suurin osa uusista ykkösluokkalaisista tulee koulurakennuksessamme olevasta Suoraman esiopetuksesta. Lisäksi oppilaita tulee Harjunsalon päiväkodin esiopetusryhmästä sekä yksittäisiä oppilaita myös muista esiopetusryhmistä.</w:t>
      </w:r>
    </w:p>
    <w:p w:rsidR="00763CD6" w:rsidRPr="00763CD6" w:rsidRDefault="00763CD6" w:rsidP="00763CD6">
      <w:pPr>
        <w:rPr>
          <w:rFonts w:eastAsia="Times New Roman"/>
          <w:noProof/>
          <w:szCs w:val="20"/>
          <w:lang w:eastAsia="fi-FI"/>
        </w:rPr>
      </w:pPr>
    </w:p>
    <w:p w:rsidR="00763CD6" w:rsidRPr="00763CD6" w:rsidRDefault="00763CD6" w:rsidP="00763CD6">
      <w:pPr>
        <w:ind w:left="1380"/>
        <w:rPr>
          <w:rFonts w:eastAsia="Times New Roman"/>
          <w:noProof/>
          <w:szCs w:val="20"/>
          <w:lang w:eastAsia="fi-FI"/>
        </w:rPr>
      </w:pPr>
      <w:r w:rsidRPr="00763CD6">
        <w:rPr>
          <w:rFonts w:eastAsia="Times New Roman"/>
          <w:noProof/>
          <w:szCs w:val="20"/>
          <w:lang w:eastAsia="fi-FI"/>
        </w:rPr>
        <w:t xml:space="preserve">Tiedonsiirrossa käytetään varhaiskasvatuksen Wilma-järjestelmässä  Lapsen esiopetuksen oppimissuunnitelma -lomaketta,  joka tehdään yhdessä lapsen huoltajien kanssa. Lomake tallentuu Wilmaan tulevan opettajan nähtäväksi. </w:t>
      </w:r>
    </w:p>
    <w:p w:rsidR="00763CD6" w:rsidRPr="00763CD6" w:rsidRDefault="00763CD6" w:rsidP="00763CD6">
      <w:pPr>
        <w:rPr>
          <w:rFonts w:eastAsia="Times New Roman"/>
          <w:noProof/>
          <w:szCs w:val="20"/>
          <w:lang w:eastAsia="fi-FI"/>
        </w:rPr>
      </w:pPr>
    </w:p>
    <w:p w:rsidR="00763CD6" w:rsidRPr="00763CD6" w:rsidRDefault="00763CD6" w:rsidP="00763CD6">
      <w:pPr>
        <w:ind w:left="1380"/>
        <w:rPr>
          <w:rFonts w:eastAsia="Times New Roman"/>
          <w:noProof/>
          <w:szCs w:val="20"/>
          <w:lang w:eastAsia="fi-FI"/>
        </w:rPr>
      </w:pPr>
      <w:r w:rsidRPr="00763CD6">
        <w:rPr>
          <w:rFonts w:eastAsia="Times New Roman"/>
          <w:noProof/>
          <w:szCs w:val="20"/>
          <w:lang w:eastAsia="fi-FI"/>
        </w:rPr>
        <w:t xml:space="preserve">Esi- ja alkuopetuksen yhteistyön, Oksa-toiminnan myötä esiopetuksen oppilaat tulevat osaksi koulun toimintaa jo esiopetusvuotensa aikana. </w:t>
      </w:r>
    </w:p>
    <w:p w:rsidR="00763CD6" w:rsidRPr="00763CD6" w:rsidRDefault="00763CD6" w:rsidP="00763CD6">
      <w:pPr>
        <w:rPr>
          <w:rFonts w:eastAsia="Times New Roman"/>
          <w:noProof/>
          <w:szCs w:val="20"/>
          <w:lang w:eastAsia="fi-FI"/>
        </w:rPr>
      </w:pPr>
    </w:p>
    <w:p w:rsidR="00763CD6" w:rsidRPr="00763CD6" w:rsidRDefault="00763CD6" w:rsidP="00763CD6">
      <w:pPr>
        <w:ind w:left="1380"/>
        <w:rPr>
          <w:color w:val="00ADC5" w:themeColor="accent6"/>
          <w:szCs w:val="20"/>
        </w:rPr>
      </w:pPr>
      <w:r w:rsidRPr="00763CD6">
        <w:rPr>
          <w:rFonts w:eastAsia="Times New Roman"/>
          <w:noProof/>
          <w:szCs w:val="20"/>
          <w:lang w:eastAsia="fi-FI"/>
        </w:rPr>
        <w:t xml:space="preserve">Luokkia muodostettaessa jokaiselle pyritään toteuttamaan yksi kaveritoive. Keväisin järjestetään myös tiedonsiirtopalaveri, jolloin koulu kutsuu jokaisesta lähettävästä päiväkotien esiopetusryhmistä opettajat nivelpalaveriin, jossa luovutetaan oppilaan opetuksen järjestämisen edellyttämät välttämättömät tiedot. Esiopettajat kutsuvat tarpeen mukaan myös koulun erityisopettajan tehostetun- ja erityisen tuen palavereihin, jolloin tieto </w:t>
      </w:r>
      <w:r w:rsidRPr="00763CD6">
        <w:rPr>
          <w:rFonts w:eastAsia="Times New Roman"/>
          <w:noProof/>
          <w:szCs w:val="20"/>
          <w:lang w:eastAsia="fi-FI"/>
        </w:rPr>
        <w:lastRenderedPageBreak/>
        <w:t>koulutulokkaan tuen tarpeista siirtyy luontevasti koululle. Toukokuussa tuleville 1. luokkalaisille järjestetään tutustumispäivä koululla. Koulu järjestää vanhempainillan koulutulokkaiden vanhemmille, jossa rehtori ja esimerkiksi erityisopettaja kertovat koulustamme. Usein myös kouluterveydenhoitaja on kertonut vanhemmille tulevasta kouluuntulotarkastuksesta. Tarvittaessa vanhempainilta järjestetään etänä.</w:t>
      </w:r>
    </w:p>
    <w:p w:rsidR="00763CD6" w:rsidRPr="00763CD6" w:rsidRDefault="00763CD6" w:rsidP="00763CD6">
      <w:pPr>
        <w:ind w:left="1380"/>
        <w:rPr>
          <w:rFonts w:eastAsia="Times New Roman"/>
          <w:b/>
          <w:noProof/>
          <w:szCs w:val="20"/>
          <w:lang w:eastAsia="fi-FI"/>
        </w:rPr>
      </w:pPr>
    </w:p>
    <w:p w:rsidR="007F29C5" w:rsidRPr="007F29C5" w:rsidRDefault="007F29C5" w:rsidP="007F29C5">
      <w:pPr>
        <w:rPr>
          <w:rFonts w:eastAsia="Times New Roman"/>
          <w:noProof/>
          <w:szCs w:val="20"/>
          <w:lang w:eastAsia="fi-FI"/>
        </w:rPr>
      </w:pPr>
    </w:p>
    <w:p w:rsidR="007F29C5" w:rsidRPr="007F29C5" w:rsidRDefault="007F29C5" w:rsidP="007F29C5">
      <w:pPr>
        <w:ind w:left="660" w:firstLine="720"/>
        <w:rPr>
          <w:rFonts w:eastAsia="Times New Roman"/>
          <w:b/>
          <w:noProof/>
          <w:szCs w:val="20"/>
          <w:lang w:eastAsia="fi-FI"/>
        </w:rPr>
      </w:pPr>
      <w:r w:rsidRPr="007F29C5">
        <w:rPr>
          <w:rFonts w:eastAsia="Times New Roman"/>
          <w:b/>
          <w:noProof/>
          <w:szCs w:val="20"/>
          <w:lang w:eastAsia="fi-FI"/>
        </w:rPr>
        <w:t>Toiselta kolmannelle luokalle</w:t>
      </w:r>
    </w:p>
    <w:p w:rsidR="007F29C5" w:rsidRPr="00512432" w:rsidRDefault="007F29C5" w:rsidP="007F29C5">
      <w:pPr>
        <w:rPr>
          <w:rFonts w:eastAsia="Times New Roman"/>
          <w:noProof/>
          <w:szCs w:val="20"/>
          <w:lang w:eastAsia="fi-FI"/>
        </w:rPr>
      </w:pPr>
    </w:p>
    <w:p w:rsidR="007F29C5" w:rsidRPr="00512432" w:rsidRDefault="007F29C5" w:rsidP="007F29C5">
      <w:pPr>
        <w:ind w:left="1380"/>
        <w:rPr>
          <w:rFonts w:eastAsia="Times New Roman"/>
          <w:noProof/>
          <w:szCs w:val="20"/>
          <w:lang w:eastAsia="fi-FI"/>
        </w:rPr>
      </w:pPr>
      <w:r w:rsidRPr="00512432">
        <w:rPr>
          <w:rFonts w:eastAsia="Times New Roman"/>
          <w:noProof/>
          <w:szCs w:val="20"/>
          <w:lang w:eastAsia="fi-FI"/>
        </w:rPr>
        <w:t xml:space="preserve">Kolmannelle luokalle kouluumme tulee uusia oppilaita Tursolan koulusta. Keväällä Tursolan koulun 2. luokkien opettajat ja mahdollisesti erityisopettaja pitävät tiedonsiirtopalaverin Suoraman koulun tulevien 3. luokkien opettajien ja erityisopettajan kanssa. Oppilailta kysytään kaveritoiveet luokkien muodostamisen pohjaksi. Jokaiselta pyritään toteuttamaan yksi toive. </w:t>
      </w:r>
    </w:p>
    <w:p w:rsidR="007F29C5" w:rsidRDefault="007F29C5" w:rsidP="007F29C5">
      <w:pPr>
        <w:rPr>
          <w:rFonts w:eastAsia="Times New Roman"/>
          <w:noProof/>
          <w:szCs w:val="20"/>
          <w:lang w:eastAsia="fi-FI"/>
        </w:rPr>
      </w:pPr>
    </w:p>
    <w:p w:rsidR="0001324E" w:rsidRPr="00512432" w:rsidRDefault="0001324E" w:rsidP="007F29C5">
      <w:pPr>
        <w:rPr>
          <w:rFonts w:eastAsia="Times New Roman"/>
          <w:noProof/>
          <w:szCs w:val="20"/>
          <w:lang w:eastAsia="fi-FI"/>
        </w:rPr>
      </w:pPr>
    </w:p>
    <w:p w:rsidR="007F29C5" w:rsidRPr="007F29C5" w:rsidRDefault="007F29C5" w:rsidP="007F29C5">
      <w:pPr>
        <w:ind w:left="660" w:firstLine="720"/>
        <w:rPr>
          <w:rFonts w:eastAsia="Times New Roman"/>
          <w:b/>
          <w:noProof/>
          <w:szCs w:val="20"/>
          <w:lang w:eastAsia="fi-FI"/>
        </w:rPr>
      </w:pPr>
      <w:r w:rsidRPr="007F29C5">
        <w:rPr>
          <w:rFonts w:eastAsia="Times New Roman"/>
          <w:b/>
          <w:noProof/>
          <w:szCs w:val="20"/>
          <w:lang w:eastAsia="fi-FI"/>
        </w:rPr>
        <w:t>Alakoulusta yläkouluun</w:t>
      </w:r>
    </w:p>
    <w:p w:rsidR="007F29C5" w:rsidRPr="007F29C5" w:rsidRDefault="007F29C5" w:rsidP="007F29C5">
      <w:pPr>
        <w:rPr>
          <w:rFonts w:eastAsia="Times New Roman"/>
          <w:b/>
          <w:noProof/>
          <w:szCs w:val="20"/>
          <w:lang w:eastAsia="fi-FI"/>
        </w:rPr>
      </w:pPr>
      <w:r w:rsidRPr="007F29C5">
        <w:rPr>
          <w:rFonts w:eastAsia="Times New Roman"/>
          <w:b/>
          <w:noProof/>
          <w:szCs w:val="20"/>
          <w:lang w:eastAsia="fi-FI"/>
        </w:rPr>
        <w:t xml:space="preserve"> </w:t>
      </w:r>
    </w:p>
    <w:p w:rsidR="007F29C5" w:rsidRPr="00512432" w:rsidRDefault="007F29C5" w:rsidP="007F29C5">
      <w:pPr>
        <w:ind w:left="1380"/>
        <w:rPr>
          <w:rFonts w:eastAsia="Times New Roman"/>
          <w:noProof/>
          <w:szCs w:val="20"/>
          <w:lang w:eastAsia="fi-FI"/>
        </w:rPr>
      </w:pPr>
      <w:r w:rsidRPr="00512432">
        <w:rPr>
          <w:rFonts w:eastAsia="Times New Roman"/>
          <w:noProof/>
          <w:szCs w:val="20"/>
          <w:lang w:eastAsia="fi-FI"/>
        </w:rPr>
        <w:t>Suurin osa koulumme oppilaista siirtyy seitsemännelle luokalle Pitkäjärven kouluun, muutamia oppilaita menee myös Pikkolan kouluun. Lähettävä alakoulu ja vastaanottava yläkoulu pitävät keväällä yhdessä koulupalaverin, jossa ovat mukana luokanopettaja, opinto-ohjaaja ja erityisopettajat. Koulupalaverin aikana yläkoulun tukioppilaat ovat kuudensissa luokissa kertomassa opiskelusta yläkoulussa. Huoltajille on myös tiedotettava tietojen siirtymisestä yläkouluun. Kuudesluokkalaiset opettajineen käyvät myös tutustumassa tulevassa yläkoulussa. Tulevien seiskojen vanhemmille järjestetään myös vanhempainilta. Yläkoulun erityisopettaja ja kuraattori käyvät keväällä pitämässä tuleville yläkoululaisille oppitunnit, jossa he kertovat tulevan koulun asioista. Mahdollisuuksien mukaan yläkoulun erityisopettaja osallistuu syksyllä 5.-6. –luokkien vanhempainiltaan. Illan tavoitteena on antaa vanhemmille tärkeitä tietoja yläkouluun siirtymisestä ja mahdollisuus esittää kysymyksiä.</w:t>
      </w:r>
    </w:p>
    <w:p w:rsidR="007F29C5" w:rsidRPr="00512432" w:rsidRDefault="007F29C5" w:rsidP="007F29C5">
      <w:pPr>
        <w:rPr>
          <w:rFonts w:eastAsia="Times New Roman"/>
          <w:noProof/>
          <w:szCs w:val="20"/>
          <w:lang w:eastAsia="fi-FI"/>
        </w:rPr>
      </w:pPr>
    </w:p>
    <w:p w:rsidR="007F29C5" w:rsidRPr="00512432" w:rsidRDefault="007F29C5" w:rsidP="007F29C5">
      <w:pPr>
        <w:ind w:left="1380"/>
        <w:rPr>
          <w:rFonts w:eastAsia="Times New Roman"/>
          <w:noProof/>
          <w:szCs w:val="20"/>
          <w:lang w:eastAsia="fi-FI"/>
        </w:rPr>
      </w:pPr>
      <w:r w:rsidRPr="00512432">
        <w:rPr>
          <w:rFonts w:eastAsia="Times New Roman"/>
          <w:noProof/>
          <w:szCs w:val="20"/>
          <w:lang w:eastAsia="fi-FI"/>
        </w:rPr>
        <w:t>Yläkouluun siirryttäessä otetaan tiedonsiirtolomake käyttöön niille oppilaille, joiden kohdalla on tehostettuun tai erityiseen tukeen liittyvää tiedotettavaa. Jos oppilaalla on HOJKS, pidetään yhteinen palaveri jo keväällä. Palaverissa ovat läsnä huoltajat, oppilas, luokanopettaja, erityisopettajat sekä mahdollisesti tuleva luokanvalvoja. Jos oppilaalla on oppimissuunnitelma, on huolehdittava siitä, että tiedot siirtyvät yläkouluun.</w:t>
      </w:r>
    </w:p>
    <w:p w:rsidR="007F29C5" w:rsidRPr="00D62B18" w:rsidRDefault="007F29C5" w:rsidP="00D62B18"/>
    <w:p w:rsidR="00C57376" w:rsidRPr="00C57376" w:rsidRDefault="00C57376" w:rsidP="00C57376"/>
    <w:p w:rsidR="00A174E8" w:rsidRPr="007B7793" w:rsidRDefault="00A174E8" w:rsidP="001A1B51">
      <w:pPr>
        <w:pStyle w:val="Sisluet2"/>
        <w:numPr>
          <w:ilvl w:val="0"/>
          <w:numId w:val="16"/>
        </w:numPr>
      </w:pPr>
      <w:r w:rsidRPr="007B7793">
        <w:t>Turvallisuussuunnitelma</w:t>
      </w:r>
      <w:r w:rsidR="00A066F9">
        <w:t xml:space="preserve"> (ei julkinen)</w:t>
      </w:r>
      <w:r w:rsidRPr="007B7793">
        <w:t>:</w:t>
      </w:r>
    </w:p>
    <w:p w:rsidR="00A174E8" w:rsidRDefault="002404A1" w:rsidP="001A1B51">
      <w:pPr>
        <w:pStyle w:val="Sisluet2"/>
        <w:numPr>
          <w:ilvl w:val="1"/>
          <w:numId w:val="16"/>
        </w:numPr>
      </w:pPr>
      <w:r w:rsidRPr="007B7793">
        <w:t>tapaturmien ehkäiseminen sekä ensiavun järjestäminen ja hoitoonohjaus</w:t>
      </w:r>
    </w:p>
    <w:p w:rsidR="00206E92" w:rsidRPr="00206E92" w:rsidRDefault="00206E92" w:rsidP="00206E92">
      <w:pPr>
        <w:pStyle w:val="Luettelokappale"/>
        <w:ind w:left="2100"/>
        <w:rPr>
          <w:rFonts w:eastAsia="Times New Roman"/>
          <w:noProof/>
          <w:szCs w:val="20"/>
          <w:lang w:eastAsia="fi-FI"/>
        </w:rPr>
      </w:pPr>
      <w:r w:rsidRPr="00206E92">
        <w:rPr>
          <w:rFonts w:eastAsia="Times New Roman"/>
          <w:noProof/>
          <w:szCs w:val="20"/>
          <w:lang w:eastAsia="fi-FI"/>
        </w:rPr>
        <w:t>Suoraman koulussa on tehty ohjeet ensiavun järjestämiseksi. Ohjeet</w:t>
      </w:r>
      <w:r>
        <w:rPr>
          <w:rFonts w:eastAsia="Times New Roman"/>
          <w:noProof/>
          <w:szCs w:val="20"/>
          <w:lang w:eastAsia="fi-FI"/>
        </w:rPr>
        <w:t xml:space="preserve"> opettajille</w:t>
      </w:r>
      <w:r w:rsidRPr="00206E92">
        <w:rPr>
          <w:rFonts w:eastAsia="Times New Roman"/>
          <w:noProof/>
          <w:szCs w:val="20"/>
          <w:lang w:eastAsia="fi-FI"/>
        </w:rPr>
        <w:t xml:space="preserve"> löytyvät Office 365:n ryhmätyösivuilta kohdasta Ensiapu.</w:t>
      </w:r>
    </w:p>
    <w:p w:rsidR="00206E92" w:rsidRPr="00206E92" w:rsidRDefault="00206E92" w:rsidP="00206E92">
      <w:pPr>
        <w:ind w:left="2100"/>
      </w:pPr>
    </w:p>
    <w:p w:rsidR="00A174E8" w:rsidRDefault="00A174E8" w:rsidP="001A1B51">
      <w:pPr>
        <w:pStyle w:val="Sisluet2"/>
        <w:numPr>
          <w:ilvl w:val="1"/>
          <w:numId w:val="16"/>
        </w:numPr>
      </w:pPr>
      <w:r w:rsidRPr="007B7793">
        <w:t>suunnitelma oppilaiden suojaamiseksi väkivallalta, kiusaamiselta ja häirinnältä</w:t>
      </w:r>
    </w:p>
    <w:p w:rsidR="00660220" w:rsidRPr="00B53BA6" w:rsidRDefault="00660220" w:rsidP="00B53BA6">
      <w:pPr>
        <w:pStyle w:val="Luettelokappale"/>
        <w:ind w:left="2100"/>
        <w:rPr>
          <w:rFonts w:eastAsia="Times New Roman"/>
          <w:noProof/>
          <w:szCs w:val="20"/>
          <w:lang w:eastAsia="fi-FI"/>
        </w:rPr>
      </w:pPr>
      <w:r w:rsidRPr="00B53BA6">
        <w:rPr>
          <w:rFonts w:eastAsia="Times New Roman"/>
          <w:noProof/>
          <w:szCs w:val="20"/>
          <w:lang w:eastAsia="fi-FI"/>
        </w:rPr>
        <w:t>Väkivallan, kiusaamisen ja häirinnän ehkäisy ja siihen puuttuminen kuuluvat jokaiselle koulussa ja esiopetuksessa työskentelevälle. Väkivalta, kiusaaminen tai häirintä voi olla suoraa tai epäsuoraa, mikä loukkaa ihmisen fyysistä, psyykkistä tai sosiaalista koskemattomuutta. Koululla on myös velvollisuus ilmoittaa tietoonsa tulleesta koulussa tai koulumatkalla tapahtuneesta häirinnästä, kiusaamisesta tai väkivallasta syyllistyneen ja niiden kohteena olevan oppilaan huoltajalle. Suoraman koulussa on käytössä myös Verso vertaissovittelumalli.</w:t>
      </w:r>
    </w:p>
    <w:p w:rsidR="00660220" w:rsidRPr="00B53BA6" w:rsidRDefault="00660220" w:rsidP="00660220">
      <w:pPr>
        <w:rPr>
          <w:rFonts w:eastAsia="Times New Roman"/>
          <w:noProof/>
          <w:szCs w:val="20"/>
          <w:lang w:eastAsia="fi-FI"/>
        </w:rPr>
      </w:pPr>
    </w:p>
    <w:p w:rsidR="00660220" w:rsidRPr="00B53BA6" w:rsidRDefault="00660220" w:rsidP="00B53BA6">
      <w:pPr>
        <w:pStyle w:val="Luettelokappale"/>
        <w:ind w:left="2100"/>
        <w:rPr>
          <w:rFonts w:eastAsia="Times New Roman"/>
          <w:noProof/>
          <w:szCs w:val="20"/>
          <w:lang w:eastAsia="fi-FI"/>
        </w:rPr>
      </w:pPr>
      <w:r w:rsidRPr="00B53BA6">
        <w:rPr>
          <w:rFonts w:eastAsia="Times New Roman"/>
          <w:noProof/>
          <w:szCs w:val="20"/>
          <w:lang w:eastAsia="fi-FI"/>
        </w:rPr>
        <w:lastRenderedPageBreak/>
        <w:t xml:space="preserve">Kaupungissa on laadittu yhteiset ohjeet kiusaamistilanteiden puuttumiseen ja ennaltaehkäisyyn. Suoraman koulu toimii näiden ohjeiden mukaisesti. </w:t>
      </w:r>
      <w:r w:rsidR="00B53BA6">
        <w:rPr>
          <w:rFonts w:eastAsia="Times New Roman"/>
          <w:noProof/>
          <w:szCs w:val="20"/>
          <w:lang w:eastAsia="fi-FI"/>
        </w:rPr>
        <w:t>Kangasalan kaikissa kouluissa on käytössä k</w:t>
      </w:r>
      <w:r w:rsidRPr="00B53BA6">
        <w:rPr>
          <w:rFonts w:eastAsia="Times New Roman"/>
          <w:noProof/>
          <w:szCs w:val="20"/>
          <w:lang w:eastAsia="fi-FI"/>
        </w:rPr>
        <w:t>oulusovittelu-malli</w:t>
      </w:r>
      <w:r w:rsidR="00B53BA6">
        <w:rPr>
          <w:rFonts w:eastAsia="Times New Roman"/>
          <w:noProof/>
          <w:szCs w:val="20"/>
          <w:lang w:eastAsia="fi-FI"/>
        </w:rPr>
        <w:t>.</w:t>
      </w:r>
      <w:r w:rsidRPr="00B53BA6">
        <w:rPr>
          <w:rFonts w:eastAsia="Times New Roman"/>
          <w:noProof/>
          <w:szCs w:val="20"/>
          <w:lang w:eastAsia="fi-FI"/>
        </w:rPr>
        <w:t xml:space="preserve"> </w:t>
      </w:r>
    </w:p>
    <w:p w:rsidR="00660220" w:rsidRPr="00660220" w:rsidRDefault="00660220" w:rsidP="00660220">
      <w:pPr>
        <w:ind w:left="1740"/>
      </w:pPr>
    </w:p>
    <w:p w:rsidR="00A174E8" w:rsidRDefault="00A174E8" w:rsidP="001A1B51">
      <w:pPr>
        <w:pStyle w:val="Sisluet2"/>
        <w:numPr>
          <w:ilvl w:val="1"/>
          <w:numId w:val="16"/>
        </w:numPr>
      </w:pPr>
      <w:r w:rsidRPr="007B7793">
        <w:t>toiminta äkillisissä kriiseissä ja uhka- ja vaaratilanteissa</w:t>
      </w:r>
    </w:p>
    <w:p w:rsidR="00A04197" w:rsidRPr="00A04197" w:rsidRDefault="00A04197" w:rsidP="00A04197">
      <w:pPr>
        <w:pStyle w:val="Luettelokappale"/>
        <w:ind w:left="2100"/>
        <w:rPr>
          <w:rFonts w:eastAsia="Times New Roman"/>
          <w:noProof/>
          <w:szCs w:val="20"/>
          <w:lang w:eastAsia="fi-FI"/>
        </w:rPr>
      </w:pPr>
      <w:r w:rsidRPr="00A04197">
        <w:rPr>
          <w:rFonts w:eastAsia="Times New Roman"/>
          <w:noProof/>
          <w:szCs w:val="20"/>
          <w:lang w:eastAsia="fi-FI"/>
        </w:rPr>
        <w:t xml:space="preserve">Koulumme turvallisuutta koskevat toimintaohjeet on kirjattu Suoraman koulun </w:t>
      </w:r>
      <w:r w:rsidR="005E7EAB">
        <w:rPr>
          <w:rFonts w:eastAsia="Times New Roman"/>
          <w:noProof/>
          <w:szCs w:val="20"/>
          <w:lang w:eastAsia="fi-FI"/>
        </w:rPr>
        <w:t xml:space="preserve">turvallisuussuunnitelmaan, joka päivitetään vuosittain. </w:t>
      </w:r>
      <w:r w:rsidRPr="00A04197">
        <w:rPr>
          <w:rFonts w:eastAsia="Times New Roman"/>
          <w:noProof/>
          <w:szCs w:val="20"/>
          <w:lang w:eastAsia="fi-FI"/>
        </w:rPr>
        <w:t xml:space="preserve"> Turvallisuussuunnitelma löytyy </w:t>
      </w:r>
      <w:r>
        <w:rPr>
          <w:rFonts w:eastAsia="Times New Roman"/>
          <w:noProof/>
          <w:szCs w:val="20"/>
          <w:lang w:eastAsia="fi-FI"/>
        </w:rPr>
        <w:t>koulun pedagogisesta varastosta ja Office 365:sta.</w:t>
      </w:r>
      <w:r w:rsidR="005E7EAB">
        <w:rPr>
          <w:rFonts w:eastAsia="Times New Roman"/>
          <w:noProof/>
          <w:szCs w:val="20"/>
          <w:lang w:eastAsia="fi-FI"/>
        </w:rPr>
        <w:t xml:space="preserve"> Henkilökunnan kanssa kerrataan tärkeimmät ohjeet vuosittain ja järjestetään tarvittavat harjoitukset.</w:t>
      </w:r>
    </w:p>
    <w:p w:rsidR="00A04197" w:rsidRPr="00A04197" w:rsidRDefault="00A04197" w:rsidP="00A04197">
      <w:pPr>
        <w:pStyle w:val="Luettelokappale"/>
        <w:ind w:left="2100"/>
        <w:rPr>
          <w:rFonts w:eastAsia="Times New Roman"/>
          <w:noProof/>
          <w:szCs w:val="20"/>
          <w:lang w:eastAsia="fi-FI"/>
        </w:rPr>
      </w:pPr>
      <w:r w:rsidRPr="00A04197">
        <w:rPr>
          <w:rFonts w:eastAsia="Times New Roman"/>
          <w:noProof/>
          <w:szCs w:val="20"/>
          <w:lang w:eastAsia="fi-FI"/>
        </w:rPr>
        <w:t>Esiopetuksella on yhteinen pelastussuunnitelma koulun kanssa. Henkilöstön kanssa kerrataan ohjeet lukuvuosittain ja pelastautumisharjoitukset pidetään yhdessä koulun kanssa.</w:t>
      </w:r>
    </w:p>
    <w:p w:rsidR="000616A2" w:rsidRPr="000616A2" w:rsidRDefault="000616A2" w:rsidP="000616A2">
      <w:pPr>
        <w:ind w:left="2100"/>
      </w:pPr>
    </w:p>
    <w:p w:rsidR="002404A1" w:rsidRDefault="004E72C1" w:rsidP="001A1B51">
      <w:pPr>
        <w:pStyle w:val="Sisluet2"/>
        <w:numPr>
          <w:ilvl w:val="0"/>
          <w:numId w:val="16"/>
        </w:numPr>
      </w:pPr>
      <w:r w:rsidRPr="007B7793">
        <w:t xml:space="preserve">Lukuvuosisuunnitelman kohta 5.3.: </w:t>
      </w:r>
      <w:r w:rsidR="00A066F9">
        <w:t>K</w:t>
      </w:r>
      <w:r w:rsidR="002404A1" w:rsidRPr="007B7793">
        <w:t>oulukuljetusten odotusaikoja ja turvallisuutta koskevat ohjeet</w:t>
      </w:r>
    </w:p>
    <w:p w:rsidR="00AC4799" w:rsidRPr="00AC4799" w:rsidRDefault="00AC4799" w:rsidP="00AC4799">
      <w:pPr>
        <w:pStyle w:val="Luettelokappale"/>
        <w:ind w:left="1380"/>
        <w:rPr>
          <w:rFonts w:eastAsia="Times New Roman"/>
          <w:noProof/>
          <w:szCs w:val="20"/>
          <w:lang w:eastAsia="fi-FI"/>
        </w:rPr>
      </w:pPr>
      <w:r w:rsidRPr="00AC4799">
        <w:rPr>
          <w:rFonts w:eastAsia="Times New Roman"/>
          <w:noProof/>
          <w:szCs w:val="20"/>
          <w:lang w:eastAsia="fi-FI"/>
        </w:rPr>
        <w:t>Perusopetuslain 32§:ssä säädetään oppilaan oikeudesta saada tukea koulumatkoihinsa. Pykälä koskee perusopetusta, esiopetusta ja lisäopetusta. Oppilaalla on oikeus maksuttomaan kuljetukseen, jos oppilaan kou</w:t>
      </w:r>
      <w:r>
        <w:rPr>
          <w:rFonts w:eastAsia="Times New Roman"/>
          <w:noProof/>
          <w:szCs w:val="20"/>
          <w:lang w:eastAsia="fi-FI"/>
        </w:rPr>
        <w:t>lumatka on yli viisi kilometriä.</w:t>
      </w:r>
    </w:p>
    <w:p w:rsidR="00AC4799" w:rsidRPr="00AC4799" w:rsidRDefault="00AC4799" w:rsidP="00AC4799">
      <w:pPr>
        <w:pStyle w:val="Luettelokappale"/>
        <w:ind w:left="1380"/>
        <w:rPr>
          <w:rFonts w:eastAsia="Times New Roman"/>
          <w:noProof/>
          <w:szCs w:val="20"/>
          <w:lang w:eastAsia="fi-FI"/>
        </w:rPr>
      </w:pPr>
      <w:r w:rsidRPr="00AC4799">
        <w:rPr>
          <w:rFonts w:eastAsia="Times New Roman"/>
          <w:noProof/>
          <w:szCs w:val="20"/>
          <w:lang w:eastAsia="fi-FI"/>
        </w:rPr>
        <w:t>Tarkemmat Kangasalan kunnan koulukuljetusperiaatteet löytyvät kunnan kotisivuilta opetuksen palveluvalikosta.</w:t>
      </w:r>
    </w:p>
    <w:p w:rsidR="002E7417" w:rsidRPr="00AC4799" w:rsidRDefault="002E7417" w:rsidP="002E7417">
      <w:pPr>
        <w:ind w:left="1380"/>
        <w:rPr>
          <w:szCs w:val="20"/>
        </w:rPr>
      </w:pPr>
    </w:p>
    <w:p w:rsidR="006C63F4" w:rsidRDefault="006C63F4" w:rsidP="006C63F4">
      <w:pPr>
        <w:tabs>
          <w:tab w:val="left" w:pos="2556"/>
        </w:tabs>
      </w:pPr>
    </w:p>
    <w:p w:rsidR="009919CF" w:rsidRPr="007B7793" w:rsidRDefault="00DA5AF2" w:rsidP="007B7793">
      <w:pPr>
        <w:pStyle w:val="Otsikko2"/>
        <w:numPr>
          <w:ilvl w:val="0"/>
          <w:numId w:val="13"/>
        </w:numPr>
      </w:pPr>
      <w:bookmarkStart w:id="9" w:name="_Toc71621114"/>
      <w:r w:rsidRPr="007B7793">
        <w:t>Yksilökohtai</w:t>
      </w:r>
      <w:r w:rsidR="009919CF" w:rsidRPr="007B7793">
        <w:t>nen</w:t>
      </w:r>
      <w:r w:rsidRPr="007B7793">
        <w:t xml:space="preserve"> oppilashuol</w:t>
      </w:r>
      <w:r w:rsidR="009919CF" w:rsidRPr="007B7793">
        <w:t>to</w:t>
      </w:r>
      <w:bookmarkEnd w:id="9"/>
    </w:p>
    <w:p w:rsidR="00DA5AF2" w:rsidRDefault="009919CF" w:rsidP="007B7793">
      <w:pPr>
        <w:pStyle w:val="Otsikko3"/>
        <w:numPr>
          <w:ilvl w:val="1"/>
          <w:numId w:val="13"/>
        </w:numPr>
      </w:pPr>
      <w:bookmarkStart w:id="10" w:name="_Toc71621115"/>
      <w:r>
        <w:t>Yksilökohtaisen oppilashuollon</w:t>
      </w:r>
      <w:r w:rsidR="00DA5AF2">
        <w:t xml:space="preserve"> järjestäminen</w:t>
      </w:r>
      <w:r>
        <w:t xml:space="preserve"> ja toimintatavat</w:t>
      </w:r>
      <w:bookmarkEnd w:id="10"/>
    </w:p>
    <w:p w:rsidR="00BE3F4E" w:rsidRDefault="00BE3F4E" w:rsidP="00DA5AF2">
      <w:pPr>
        <w:tabs>
          <w:tab w:val="left" w:pos="2556"/>
        </w:tabs>
      </w:pPr>
    </w:p>
    <w:p w:rsidR="001F3EC9" w:rsidRDefault="009919CF" w:rsidP="001F3EC9">
      <w:pPr>
        <w:pStyle w:val="Luettelokappale"/>
        <w:numPr>
          <w:ilvl w:val="0"/>
          <w:numId w:val="23"/>
        </w:numPr>
        <w:tabs>
          <w:tab w:val="left" w:pos="2556"/>
        </w:tabs>
        <w:rPr>
          <w:b/>
        </w:rPr>
      </w:pPr>
      <w:r w:rsidRPr="001F3EC9">
        <w:rPr>
          <w:b/>
        </w:rPr>
        <w:t>Y</w:t>
      </w:r>
      <w:r w:rsidR="00DA5AF2" w:rsidRPr="001F3EC9">
        <w:rPr>
          <w:b/>
        </w:rPr>
        <w:t>ksilökohtaisen oppilashuollon järjestäminen lapsen ja nuoren kehityksen, hyvinvoinnin ja oppimisen seuraamiseksi ja edistämiseksi sekä yksilöllis</w:t>
      </w:r>
      <w:r w:rsidRPr="001F3EC9">
        <w:rPr>
          <w:b/>
        </w:rPr>
        <w:t>t</w:t>
      </w:r>
      <w:r w:rsidR="00DA5AF2" w:rsidRPr="001F3EC9">
        <w:rPr>
          <w:b/>
        </w:rPr>
        <w:t>en tu</w:t>
      </w:r>
      <w:r w:rsidRPr="001F3EC9">
        <w:rPr>
          <w:b/>
        </w:rPr>
        <w:t>kitoimien toteuttamiseksi</w:t>
      </w:r>
    </w:p>
    <w:p w:rsidR="00F95F8C" w:rsidRDefault="00F95F8C" w:rsidP="00F95F8C">
      <w:pPr>
        <w:pStyle w:val="Luettelokappale"/>
        <w:tabs>
          <w:tab w:val="left" w:pos="2556"/>
        </w:tabs>
        <w:ind w:left="1440"/>
        <w:rPr>
          <w:b/>
        </w:rPr>
      </w:pPr>
    </w:p>
    <w:p w:rsidR="00077301" w:rsidRPr="00077301" w:rsidRDefault="00077301" w:rsidP="00077301">
      <w:pPr>
        <w:ind w:left="1440"/>
        <w:rPr>
          <w:rFonts w:eastAsia="Times New Roman"/>
          <w:noProof/>
          <w:szCs w:val="20"/>
          <w:lang w:eastAsia="fi-FI"/>
        </w:rPr>
      </w:pPr>
      <w:r w:rsidRPr="00077301">
        <w:rPr>
          <w:rFonts w:eastAsia="Times New Roman"/>
          <w:noProof/>
          <w:szCs w:val="20"/>
          <w:lang w:eastAsia="fi-FI"/>
        </w:rPr>
        <w:t>Yksilökohtaisella oppilashuollolla tarkoitetaan oppilaalle annettavia oppilashuollon palveluja, joita ovat opiskeluterveydenhuolto, psykologi- ja kuraattoripalvelut sekä yksittäistä opiskelijaa koskeva monialainen oppilashuolto. Yksilökohtaisen oppilashuollon tehtävänä on edistää oppilaan hyvinvointia, terveyttä ja opiskelukykyä sekä tunnistaa näihin ja oppilaan elämäntilanteeseen liittyviä yksilöllisiä tarpeita.</w:t>
      </w:r>
    </w:p>
    <w:p w:rsidR="00F95F8C" w:rsidRDefault="00077301" w:rsidP="001C5304">
      <w:pPr>
        <w:ind w:left="1440"/>
        <w:rPr>
          <w:rFonts w:eastAsia="Times New Roman"/>
          <w:noProof/>
          <w:szCs w:val="20"/>
          <w:lang w:eastAsia="fi-FI"/>
        </w:rPr>
      </w:pPr>
      <w:r w:rsidRPr="00077301">
        <w:rPr>
          <w:rFonts w:eastAsia="Times New Roman"/>
          <w:noProof/>
          <w:szCs w:val="20"/>
          <w:lang w:eastAsia="fi-FI"/>
        </w:rPr>
        <w:t xml:space="preserve">Tärkeää on varhainen puuttuminen ja tuen järjestäminen sekä ongelmien ennaltaehkäisy. Yksilökohtaista oppilashuoltoa järjestetään ja toteutetaan yhteistyössä oppilaan sekä hänen huoltajiensa kanssa. Yksilökohtaista oppilashuoltoa suunniteltaessa otetaan huomioon oppilaan ikä ja kyky olla vaikuttamassa sekä päättämässä häntä koskevia oppilashuollollisia suunnitelmia. Yksilökohtainen oppilashuolto on vapaaehtoista. Huoltajalla ei ole oikeutta kieltää alaikäistä käyttämästä oppilashuollon palveluja. </w:t>
      </w:r>
    </w:p>
    <w:p w:rsidR="002C3F2F" w:rsidRPr="002C3F2F" w:rsidRDefault="002C3F2F" w:rsidP="00545FA2">
      <w:pPr>
        <w:ind w:left="1440"/>
        <w:rPr>
          <w:noProof/>
          <w:lang w:eastAsia="fi-FI"/>
        </w:rPr>
      </w:pPr>
    </w:p>
    <w:p w:rsidR="002C3F2F" w:rsidRPr="002C3F2F" w:rsidRDefault="002C3F2F" w:rsidP="00545FA2">
      <w:pPr>
        <w:ind w:left="1440"/>
        <w:rPr>
          <w:bCs/>
        </w:rPr>
      </w:pPr>
      <w:r w:rsidRPr="002C3F2F">
        <w:rPr>
          <w:bCs/>
        </w:rPr>
        <w:t>Esioppilaille järjestetään tarpeen mukaan yksilöllisi</w:t>
      </w:r>
      <w:r>
        <w:rPr>
          <w:bCs/>
        </w:rPr>
        <w:t>ä oppilashuolto</w:t>
      </w:r>
      <w:r w:rsidRPr="002C3F2F">
        <w:rPr>
          <w:bCs/>
        </w:rPr>
        <w:t xml:space="preserve">palavereita, joissa huoltajien ja ryhmän opettajan lisäksi on yleensä myös varhaiskasvatuksen erityisopettaja ja yhteistyötahoja. Varhaiskasvatusyksikön johtaja on mukana tarvittaessa. </w:t>
      </w:r>
    </w:p>
    <w:p w:rsidR="002C3F2F" w:rsidRPr="00A3408C" w:rsidRDefault="002C3F2F" w:rsidP="002C3F2F">
      <w:pPr>
        <w:tabs>
          <w:tab w:val="left" w:pos="2556"/>
        </w:tabs>
        <w:rPr>
          <w:b/>
        </w:rPr>
      </w:pPr>
    </w:p>
    <w:p w:rsidR="001C5304" w:rsidRPr="001C5304" w:rsidRDefault="001C5304" w:rsidP="001C5304">
      <w:pPr>
        <w:ind w:left="1440"/>
        <w:rPr>
          <w:rFonts w:eastAsia="Times New Roman"/>
          <w:noProof/>
          <w:szCs w:val="20"/>
          <w:lang w:eastAsia="fi-FI"/>
        </w:rPr>
      </w:pPr>
    </w:p>
    <w:p w:rsidR="001F3EC9" w:rsidRDefault="001F3EC9" w:rsidP="001F3EC9">
      <w:pPr>
        <w:pStyle w:val="Luettelokappale"/>
        <w:tabs>
          <w:tab w:val="left" w:pos="2556"/>
        </w:tabs>
        <w:ind w:left="1440"/>
        <w:rPr>
          <w:b/>
        </w:rPr>
      </w:pPr>
    </w:p>
    <w:p w:rsidR="001F3EC9" w:rsidRPr="004B1579" w:rsidRDefault="009919CF" w:rsidP="001F3EC9">
      <w:pPr>
        <w:pStyle w:val="Luettelokappale"/>
        <w:numPr>
          <w:ilvl w:val="0"/>
          <w:numId w:val="23"/>
        </w:numPr>
        <w:tabs>
          <w:tab w:val="left" w:pos="2556"/>
        </w:tabs>
        <w:rPr>
          <w:b/>
        </w:rPr>
      </w:pPr>
      <w:r w:rsidRPr="001F3EC9">
        <w:rPr>
          <w:b/>
        </w:rPr>
        <w:t>Y</w:t>
      </w:r>
      <w:r w:rsidR="00DA5AF2" w:rsidRPr="001F3EC9">
        <w:rPr>
          <w:b/>
        </w:rPr>
        <w:t>hteistyö kouluterveydenhuollon laajoissa terveystarkastuksissa</w:t>
      </w:r>
      <w:r>
        <w:t xml:space="preserve"> </w:t>
      </w:r>
    </w:p>
    <w:p w:rsidR="004B1579" w:rsidRPr="001F3EC9" w:rsidRDefault="004B1579" w:rsidP="004B1579">
      <w:pPr>
        <w:pStyle w:val="Luettelokappale"/>
        <w:tabs>
          <w:tab w:val="left" w:pos="2556"/>
        </w:tabs>
        <w:ind w:left="1440"/>
        <w:rPr>
          <w:b/>
        </w:rPr>
      </w:pPr>
    </w:p>
    <w:p w:rsidR="004B1579" w:rsidRPr="004B1579" w:rsidRDefault="004B1579" w:rsidP="004B1579">
      <w:pPr>
        <w:pStyle w:val="Luettelokappale"/>
        <w:ind w:left="1440"/>
        <w:rPr>
          <w:rFonts w:eastAsia="Times New Roman"/>
          <w:noProof/>
          <w:szCs w:val="20"/>
          <w:lang w:eastAsia="fi-FI"/>
        </w:rPr>
      </w:pPr>
      <w:r>
        <w:rPr>
          <w:rFonts w:eastAsia="Times New Roman"/>
          <w:noProof/>
          <w:szCs w:val="20"/>
          <w:lang w:eastAsia="fi-FI"/>
        </w:rPr>
        <w:t>Opettaja täyttää t</w:t>
      </w:r>
      <w:r w:rsidRPr="004B1579">
        <w:rPr>
          <w:rFonts w:eastAsia="Times New Roman"/>
          <w:noProof/>
          <w:szCs w:val="20"/>
          <w:lang w:eastAsia="fi-FI"/>
        </w:rPr>
        <w:t>erveystarkastukseen liittyvän Oppilaan selviytyminen koulussa -lomakkeen.</w:t>
      </w:r>
    </w:p>
    <w:p w:rsidR="001F3EC9" w:rsidRPr="001F3EC9" w:rsidRDefault="001F3EC9" w:rsidP="001F3EC9">
      <w:pPr>
        <w:pStyle w:val="Luettelokappale"/>
        <w:rPr>
          <w:b/>
        </w:rPr>
      </w:pPr>
    </w:p>
    <w:p w:rsidR="001F3EC9" w:rsidRDefault="009919CF" w:rsidP="001F3EC9">
      <w:pPr>
        <w:pStyle w:val="Luettelokappale"/>
        <w:numPr>
          <w:ilvl w:val="0"/>
          <w:numId w:val="23"/>
        </w:numPr>
        <w:tabs>
          <w:tab w:val="left" w:pos="2556"/>
        </w:tabs>
        <w:rPr>
          <w:b/>
        </w:rPr>
      </w:pPr>
      <w:r w:rsidRPr="001F3EC9">
        <w:rPr>
          <w:b/>
        </w:rPr>
        <w:lastRenderedPageBreak/>
        <w:t>O</w:t>
      </w:r>
      <w:r w:rsidR="00DA5AF2" w:rsidRPr="001F3EC9">
        <w:rPr>
          <w:b/>
        </w:rPr>
        <w:t>ppilaan sairauden vaatiman hoidon, erityisruokavalion tai lääkityksen järjestäminen koulussa</w:t>
      </w:r>
    </w:p>
    <w:p w:rsidR="00546164" w:rsidRDefault="00546164" w:rsidP="00546164">
      <w:pPr>
        <w:pStyle w:val="Luettelokappale"/>
        <w:tabs>
          <w:tab w:val="left" w:pos="2556"/>
        </w:tabs>
        <w:ind w:left="1440"/>
        <w:rPr>
          <w:b/>
        </w:rPr>
      </w:pPr>
    </w:p>
    <w:p w:rsidR="00546164" w:rsidRPr="00546164" w:rsidRDefault="00546164" w:rsidP="00546164">
      <w:pPr>
        <w:ind w:left="1440"/>
        <w:rPr>
          <w:rFonts w:eastAsia="Times New Roman"/>
          <w:noProof/>
          <w:szCs w:val="20"/>
          <w:lang w:eastAsia="fi-FI"/>
        </w:rPr>
      </w:pPr>
      <w:r w:rsidRPr="00546164">
        <w:rPr>
          <w:rFonts w:eastAsia="Times New Roman"/>
          <w:noProof/>
          <w:szCs w:val="20"/>
          <w:lang w:eastAsia="fi-FI"/>
        </w:rPr>
        <w:t xml:space="preserve">Mikäli oppilas sairastuu kesken koulupäivän, oppilaan huoltajaan ollaan yhteydessä ennen oppilaan kotiin lähettämistä. Tarvittaessa oppilas ohjataan terveydenhoitajalle tai terveyskeskukseen. Tapaturman sattuessa ensiapu annetaan koululla ohjeiden mukaan. Ohjeet löytyvät koulun ryhmätyösivuilta Office 365:stä ja tulostettuna Koulun tärkeää kansiosta, joka löytyy pedagogisesta varastosta. </w:t>
      </w:r>
    </w:p>
    <w:p w:rsidR="00546164" w:rsidRPr="00546164" w:rsidRDefault="00546164" w:rsidP="00546164">
      <w:pPr>
        <w:rPr>
          <w:rFonts w:eastAsia="Times New Roman"/>
          <w:noProof/>
          <w:szCs w:val="20"/>
          <w:lang w:eastAsia="fi-FI"/>
        </w:rPr>
      </w:pPr>
    </w:p>
    <w:p w:rsidR="00546164" w:rsidRPr="00546164" w:rsidRDefault="00546164" w:rsidP="00546164">
      <w:pPr>
        <w:ind w:left="1440"/>
        <w:rPr>
          <w:rFonts w:eastAsia="Times New Roman"/>
          <w:noProof/>
          <w:szCs w:val="20"/>
          <w:lang w:eastAsia="fi-FI"/>
        </w:rPr>
      </w:pPr>
      <w:r w:rsidRPr="00546164">
        <w:rPr>
          <w:rFonts w:eastAsia="Times New Roman"/>
          <w:noProof/>
          <w:szCs w:val="20"/>
          <w:lang w:eastAsia="fi-FI"/>
        </w:rPr>
        <w:t>Korona-aikaan liittyvät ohjeet löytyvät päivittyvästä Wilman tiedotteesta. Henkilökunta löytää Korona-ohjeistuksen myös Office 365:stä Suoraman koulun ryhmätyösivuilta.</w:t>
      </w:r>
    </w:p>
    <w:p w:rsidR="00546164" w:rsidRPr="00546164" w:rsidRDefault="00546164" w:rsidP="00546164">
      <w:pPr>
        <w:rPr>
          <w:rFonts w:eastAsia="Times New Roman"/>
          <w:noProof/>
          <w:szCs w:val="20"/>
          <w:lang w:eastAsia="fi-FI"/>
        </w:rPr>
      </w:pPr>
    </w:p>
    <w:p w:rsidR="00546164" w:rsidRPr="008F2346" w:rsidRDefault="00546164" w:rsidP="008F2346">
      <w:pPr>
        <w:ind w:left="1440"/>
        <w:rPr>
          <w:rFonts w:eastAsia="Times New Roman"/>
          <w:noProof/>
          <w:szCs w:val="20"/>
          <w:lang w:eastAsia="fi-FI"/>
        </w:rPr>
      </w:pPr>
      <w:r w:rsidRPr="00546164">
        <w:rPr>
          <w:rFonts w:eastAsia="Times New Roman"/>
          <w:noProof/>
          <w:szCs w:val="20"/>
          <w:lang w:eastAsia="fi-FI"/>
        </w:rPr>
        <w:t>Oppilaan, jolla on jokin pitkäaikaissairaus (esim. diabetes), hoitovastuu on huoltajilla ja erikoissairaanhoidolla. Jotta oppilas pystyisi käymään koulua turvallisesti, on tarpeen suunnitella esim. diabeteksen omahoidon toteuttaminen tapauskohtaisesti yhteispalaverissa huoltajien, mahdollisen erikoissairaanhoidon, kouluterveydenhoidon ja koulun kesken. Tällöin tehdään myös lääkehoitosuunnitelma. Tarvittaessa oppilaan tueksi järjestetään koulunkäynninohjaajan tukea. Oppilaalla, jolla on säännöllinen lääkitys, huolehtii lääkityksestää</w:t>
      </w:r>
      <w:r w:rsidR="00755C3E">
        <w:rPr>
          <w:rFonts w:eastAsia="Times New Roman"/>
          <w:noProof/>
          <w:szCs w:val="20"/>
          <w:lang w:eastAsia="fi-FI"/>
        </w:rPr>
        <w:t xml:space="preserve">n pääsääntöisesti itse. Jos oppilaalla on erityisruokavalio toimitetaan keittiölle erityisruokavaliolomake, joka on täytetty yhdessä esimerkiksi hoitavan lääkärin kanssa. </w:t>
      </w:r>
    </w:p>
    <w:p w:rsidR="00546164" w:rsidRDefault="00546164" w:rsidP="00546164">
      <w:pPr>
        <w:pStyle w:val="Luettelokappale"/>
        <w:tabs>
          <w:tab w:val="left" w:pos="2556"/>
        </w:tabs>
        <w:ind w:left="1440"/>
        <w:rPr>
          <w:b/>
        </w:rPr>
      </w:pPr>
    </w:p>
    <w:p w:rsidR="001F3EC9" w:rsidRPr="001F3EC9" w:rsidRDefault="001F3EC9" w:rsidP="001F3EC9">
      <w:pPr>
        <w:pStyle w:val="Luettelokappale"/>
        <w:rPr>
          <w:b/>
        </w:rPr>
      </w:pPr>
    </w:p>
    <w:p w:rsidR="001F3EC9" w:rsidRDefault="009919CF" w:rsidP="001F3EC9">
      <w:pPr>
        <w:pStyle w:val="Luettelokappale"/>
        <w:numPr>
          <w:ilvl w:val="0"/>
          <w:numId w:val="23"/>
        </w:numPr>
        <w:tabs>
          <w:tab w:val="left" w:pos="2556"/>
        </w:tabs>
        <w:rPr>
          <w:b/>
        </w:rPr>
      </w:pPr>
      <w:r w:rsidRPr="001F3EC9">
        <w:rPr>
          <w:b/>
        </w:rPr>
        <w:t>Y</w:t>
      </w:r>
      <w:r w:rsidR="00DA5AF2" w:rsidRPr="001F3EC9">
        <w:rPr>
          <w:b/>
        </w:rPr>
        <w:t>hteistyö tehostetun ja erityisen tuen, joustavan perusopetuksen sekä sairaalaopetuksen yhteydessä</w:t>
      </w:r>
    </w:p>
    <w:p w:rsidR="008F053F" w:rsidRDefault="008F053F" w:rsidP="008F053F">
      <w:pPr>
        <w:pStyle w:val="Luettelokappale"/>
        <w:ind w:left="1440"/>
        <w:rPr>
          <w:rFonts w:eastAsia="Times New Roman"/>
          <w:noProof/>
          <w:sz w:val="24"/>
          <w:lang w:eastAsia="fi-FI"/>
        </w:rPr>
      </w:pPr>
    </w:p>
    <w:p w:rsidR="008F053F" w:rsidRPr="008F053F" w:rsidRDefault="008F053F" w:rsidP="008F053F">
      <w:pPr>
        <w:pStyle w:val="Luettelokappale"/>
        <w:ind w:left="1440"/>
        <w:rPr>
          <w:rFonts w:eastAsia="Times New Roman"/>
          <w:noProof/>
          <w:szCs w:val="20"/>
          <w:lang w:eastAsia="fi-FI"/>
        </w:rPr>
      </w:pPr>
      <w:r w:rsidRPr="008F053F">
        <w:rPr>
          <w:rFonts w:eastAsia="Times New Roman"/>
          <w:noProof/>
          <w:szCs w:val="20"/>
          <w:lang w:eastAsia="fi-FI"/>
        </w:rPr>
        <w:t>Oppilaalla on oikeus saada oppimiseensa tarvittava tuki. Oppilasta voidaan tukea yleisessä, tehostetussa tai erityisessä tuessa. Tuesta toiseen siirtyminen käsitellään moniammatillisessa oppilashuollossa pedagogisten arvioiden tai pedagogisten selvitysten pohjalta. Lisätietoja Kangasa</w:t>
      </w:r>
      <w:r w:rsidR="006D7728">
        <w:rPr>
          <w:rFonts w:eastAsia="Times New Roman"/>
          <w:noProof/>
          <w:szCs w:val="20"/>
          <w:lang w:eastAsia="fi-FI"/>
        </w:rPr>
        <w:t xml:space="preserve">lan kunnan opetussuunnitelman luvusta 7 </w:t>
      </w:r>
      <w:r w:rsidR="000917F3">
        <w:rPr>
          <w:rFonts w:eastAsia="Times New Roman"/>
          <w:noProof/>
          <w:szCs w:val="20"/>
          <w:lang w:eastAsia="fi-FI"/>
        </w:rPr>
        <w:t xml:space="preserve"> ja verkkosivuilta.</w:t>
      </w:r>
    </w:p>
    <w:p w:rsidR="008F053F" w:rsidRPr="008F053F" w:rsidRDefault="008F053F" w:rsidP="008F053F">
      <w:pPr>
        <w:pStyle w:val="Luettelokappale"/>
        <w:shd w:val="clear" w:color="auto" w:fill="FFFFFF"/>
        <w:ind w:left="1440"/>
        <w:rPr>
          <w:szCs w:val="20"/>
        </w:rPr>
      </w:pPr>
    </w:p>
    <w:p w:rsidR="008F053F" w:rsidRDefault="00A31C37" w:rsidP="008F053F">
      <w:pPr>
        <w:pStyle w:val="Luettelokappale"/>
        <w:shd w:val="clear" w:color="auto" w:fill="FFFFFF"/>
        <w:ind w:left="1440"/>
        <w:rPr>
          <w:rStyle w:val="Hyperlinkki"/>
          <w:b/>
          <w:szCs w:val="20"/>
        </w:rPr>
      </w:pPr>
      <w:hyperlink r:id="rId12" w:history="1">
        <w:r w:rsidR="008F053F" w:rsidRPr="008F053F">
          <w:rPr>
            <w:rStyle w:val="Hyperlinkki"/>
            <w:b/>
            <w:szCs w:val="20"/>
          </w:rPr>
          <w:t>https://www.kangasala.fi/wp-content/uploads/2019/01/Kangasalan-kaupungin-perusopetuksen-opetusuunnitelma-1.pdf</w:t>
        </w:r>
      </w:hyperlink>
    </w:p>
    <w:p w:rsidR="002C11C8" w:rsidRDefault="002C11C8" w:rsidP="008F053F">
      <w:pPr>
        <w:pStyle w:val="Luettelokappale"/>
        <w:shd w:val="clear" w:color="auto" w:fill="FFFFFF"/>
        <w:ind w:left="1440"/>
        <w:rPr>
          <w:rStyle w:val="Hyperlinkki"/>
          <w:b/>
          <w:szCs w:val="20"/>
        </w:rPr>
      </w:pPr>
    </w:p>
    <w:p w:rsidR="002C11C8" w:rsidRPr="008F053F" w:rsidRDefault="00A31C37" w:rsidP="008F053F">
      <w:pPr>
        <w:pStyle w:val="Luettelokappale"/>
        <w:shd w:val="clear" w:color="auto" w:fill="FFFFFF"/>
        <w:ind w:left="1440"/>
        <w:rPr>
          <w:b/>
          <w:color w:val="FF0000"/>
          <w:szCs w:val="20"/>
        </w:rPr>
      </w:pPr>
      <w:hyperlink r:id="rId13" w:history="1">
        <w:r w:rsidR="002C11C8" w:rsidRPr="002C11C8">
          <w:rPr>
            <w:rStyle w:val="Hyperlinkki"/>
            <w:b/>
            <w:szCs w:val="20"/>
          </w:rPr>
          <w:t>https://www.kangasala.fi/varhaiskasvatus-ja-opetus/perusopetus/tukea-oppimiseen-ja-koulun-kayntiin/</w:t>
        </w:r>
      </w:hyperlink>
    </w:p>
    <w:p w:rsidR="008F053F" w:rsidRPr="00473069" w:rsidRDefault="008F053F" w:rsidP="00473069">
      <w:pPr>
        <w:tabs>
          <w:tab w:val="left" w:pos="2556"/>
        </w:tabs>
        <w:rPr>
          <w:b/>
        </w:rPr>
      </w:pPr>
    </w:p>
    <w:p w:rsidR="001F3EC9" w:rsidRPr="001F3EC9" w:rsidRDefault="001F3EC9" w:rsidP="001F3EC9">
      <w:pPr>
        <w:pStyle w:val="Luettelokappale"/>
        <w:rPr>
          <w:b/>
        </w:rPr>
      </w:pPr>
    </w:p>
    <w:p w:rsidR="001F3EC9" w:rsidRDefault="009919CF" w:rsidP="001F3EC9">
      <w:pPr>
        <w:pStyle w:val="Luettelokappale"/>
        <w:numPr>
          <w:ilvl w:val="0"/>
          <w:numId w:val="23"/>
        </w:numPr>
        <w:tabs>
          <w:tab w:val="left" w:pos="2556"/>
        </w:tabs>
        <w:rPr>
          <w:b/>
        </w:rPr>
      </w:pPr>
      <w:r w:rsidRPr="001F3EC9">
        <w:rPr>
          <w:b/>
        </w:rPr>
        <w:t>O</w:t>
      </w:r>
      <w:r w:rsidR="00DA5AF2" w:rsidRPr="001F3EC9">
        <w:rPr>
          <w:b/>
        </w:rPr>
        <w:t xml:space="preserve">ppilashuollon tuki </w:t>
      </w:r>
      <w:r w:rsidRPr="001F3EC9">
        <w:rPr>
          <w:b/>
        </w:rPr>
        <w:t>lapsen elämäntilanteeseen liittyvissä vaikeuksissa</w:t>
      </w:r>
    </w:p>
    <w:p w:rsidR="004D2441" w:rsidRDefault="004D2441" w:rsidP="004D2441">
      <w:pPr>
        <w:pStyle w:val="Luettelokappale"/>
        <w:tabs>
          <w:tab w:val="left" w:pos="2556"/>
        </w:tabs>
        <w:ind w:left="1440"/>
        <w:rPr>
          <w:bCs/>
          <w:color w:val="00ADC5" w:themeColor="accent6"/>
        </w:rPr>
      </w:pPr>
    </w:p>
    <w:p w:rsidR="004D2441" w:rsidRPr="004D2441" w:rsidRDefault="004D2441" w:rsidP="00A027D6">
      <w:pPr>
        <w:ind w:left="1440"/>
      </w:pPr>
      <w:proofErr w:type="spellStart"/>
      <w:r w:rsidRPr="004D2441">
        <w:t>Suoraman</w:t>
      </w:r>
      <w:proofErr w:type="spellEnd"/>
      <w:r w:rsidRPr="004D2441">
        <w:t xml:space="preserve"> esiopetuksessa ja koulussa noudatetaan lapsen elämäntilanteisiin liittyvissä tuen tarpeissa matalan kynnyksen periaatteita. </w:t>
      </w:r>
      <w:r w:rsidR="004B5DE2">
        <w:t>E</w:t>
      </w:r>
      <w:r w:rsidRPr="004D2441">
        <w:t xml:space="preserve">siopetuksessa näissä tilanteissa työvälineinä on käytössä mm. ”Huoli puheeksi” -malli, </w:t>
      </w:r>
      <w:proofErr w:type="spellStart"/>
      <w:r w:rsidRPr="004D2441">
        <w:t>Nepsy</w:t>
      </w:r>
      <w:proofErr w:type="spellEnd"/>
      <w:r w:rsidRPr="004D2441">
        <w:t>-valmennus, varhaiskasvatuksen perhekoordinaattori Pirjo Hellstenin tuki ja sähköinen perhekeskus.</w:t>
      </w:r>
    </w:p>
    <w:p w:rsidR="004D2441" w:rsidRPr="004D2441" w:rsidRDefault="004D2441" w:rsidP="004D2441">
      <w:pPr>
        <w:tabs>
          <w:tab w:val="left" w:pos="2556"/>
        </w:tabs>
        <w:rPr>
          <w:szCs w:val="20"/>
        </w:rPr>
      </w:pPr>
    </w:p>
    <w:p w:rsidR="00031120" w:rsidRPr="004D2441" w:rsidRDefault="008863F2" w:rsidP="00031120">
      <w:pPr>
        <w:pStyle w:val="Luettelokappale"/>
        <w:tabs>
          <w:tab w:val="left" w:pos="2556"/>
        </w:tabs>
        <w:ind w:left="1440"/>
        <w:rPr>
          <w:szCs w:val="20"/>
        </w:rPr>
      </w:pPr>
      <w:r w:rsidRPr="004D2441">
        <w:rPr>
          <w:szCs w:val="20"/>
        </w:rPr>
        <w:t xml:space="preserve">Yksilöllisen oppilashuollon palvelut ovat oppilaiden käytettävissä. Tarvittaessa järjestetään yksilöllinen moniammatillinen oppilashuoltopalaveri tuen suunnittelemiseksi yhteistyössä oppilaan ja huoltajien kanssa. Oppilas tai huoltajat voivat olla myös suoraan yhteydessä oppilashuollon palveluihin. </w:t>
      </w:r>
    </w:p>
    <w:p w:rsidR="00C069DB" w:rsidRDefault="00C069DB" w:rsidP="00C069DB">
      <w:pPr>
        <w:pStyle w:val="Luettelokappale"/>
        <w:tabs>
          <w:tab w:val="left" w:pos="2556"/>
        </w:tabs>
        <w:ind w:left="1440"/>
        <w:rPr>
          <w:b/>
          <w:szCs w:val="20"/>
        </w:rPr>
      </w:pPr>
    </w:p>
    <w:p w:rsidR="004D2441" w:rsidRPr="004D2441" w:rsidRDefault="004D2441" w:rsidP="00C069DB">
      <w:pPr>
        <w:pStyle w:val="Luettelokappale"/>
        <w:tabs>
          <w:tab w:val="left" w:pos="2556"/>
        </w:tabs>
        <w:ind w:left="1440"/>
        <w:rPr>
          <w:b/>
          <w:szCs w:val="20"/>
        </w:rPr>
      </w:pPr>
    </w:p>
    <w:p w:rsidR="00031120" w:rsidRPr="00031120" w:rsidRDefault="00031120" w:rsidP="008863F2">
      <w:pPr>
        <w:ind w:left="720" w:firstLine="720"/>
        <w:rPr>
          <w:rFonts w:eastAsia="Times New Roman"/>
          <w:b/>
          <w:noProof/>
          <w:szCs w:val="20"/>
          <w:lang w:eastAsia="fi-FI"/>
        </w:rPr>
      </w:pPr>
      <w:r w:rsidRPr="00031120">
        <w:rPr>
          <w:rFonts w:eastAsia="Times New Roman"/>
          <w:b/>
          <w:noProof/>
          <w:szCs w:val="20"/>
          <w:lang w:eastAsia="fi-FI"/>
        </w:rPr>
        <w:t>Kouluterveydenhuolto</w:t>
      </w:r>
    </w:p>
    <w:p w:rsidR="00031120" w:rsidRPr="00031120" w:rsidRDefault="00031120" w:rsidP="00031120">
      <w:pPr>
        <w:rPr>
          <w:rFonts w:eastAsia="Times New Roman"/>
          <w:noProof/>
          <w:szCs w:val="20"/>
          <w:lang w:eastAsia="fi-FI"/>
        </w:rPr>
      </w:pPr>
    </w:p>
    <w:p w:rsidR="00A027D6" w:rsidRDefault="00031120" w:rsidP="008863F2">
      <w:pPr>
        <w:ind w:left="1440"/>
        <w:rPr>
          <w:rFonts w:eastAsia="Times New Roman"/>
          <w:noProof/>
          <w:szCs w:val="20"/>
          <w:lang w:eastAsia="fi-FI"/>
        </w:rPr>
      </w:pPr>
      <w:r w:rsidRPr="00031120">
        <w:rPr>
          <w:rFonts w:eastAsia="Times New Roman"/>
          <w:noProof/>
          <w:szCs w:val="20"/>
          <w:lang w:eastAsia="fi-FI"/>
        </w:rPr>
        <w:t xml:space="preserve">Kouluterveydenhoitaja seuraa ja tukee lasten ja nuorten kasvua ja kehitystä, tekee terveystarkastuksia, antaa ensiapua, edistää terveyttä mm. terveysneuvonnalla ja </w:t>
      </w:r>
      <w:r w:rsidRPr="00031120">
        <w:rPr>
          <w:rFonts w:eastAsia="Times New Roman"/>
          <w:noProof/>
          <w:szCs w:val="20"/>
          <w:lang w:eastAsia="fi-FI"/>
        </w:rPr>
        <w:lastRenderedPageBreak/>
        <w:t xml:space="preserve">rokotuksilla. Terveydenhoitaja pyrkii tapaamaan kaikki oppilaat vuosittain. Koululääkäri tarkastaa 1. ja 5. lk:n oppilaat. Vanhemmat kutsutaan mukaan 1., 3. ja 5. lk:n terveystarkastuksiin. </w:t>
      </w:r>
    </w:p>
    <w:p w:rsidR="00A027D6" w:rsidRDefault="00A027D6" w:rsidP="008863F2">
      <w:pPr>
        <w:ind w:left="1440"/>
        <w:rPr>
          <w:rFonts w:eastAsia="Times New Roman"/>
          <w:noProof/>
          <w:szCs w:val="20"/>
          <w:lang w:eastAsia="fi-FI"/>
        </w:rPr>
      </w:pPr>
    </w:p>
    <w:p w:rsidR="00031120" w:rsidRDefault="00031120" w:rsidP="008863F2">
      <w:pPr>
        <w:ind w:left="1440"/>
        <w:rPr>
          <w:rFonts w:eastAsia="Times New Roman"/>
          <w:noProof/>
          <w:szCs w:val="20"/>
          <w:lang w:eastAsia="fi-FI"/>
        </w:rPr>
      </w:pPr>
      <w:r w:rsidRPr="00031120">
        <w:rPr>
          <w:rFonts w:eastAsia="Times New Roman"/>
          <w:noProof/>
          <w:szCs w:val="20"/>
          <w:lang w:eastAsia="fi-FI"/>
        </w:rPr>
        <w:t>Kouluterveydenhoitaja osallistuu muuhun oppilashuoltotyöhön. Terveydenhoitaja tekee tiivistä yhteistyötä kotien ja koulun henkilökunnan kanssa.</w:t>
      </w:r>
      <w:r w:rsidR="00A027D6">
        <w:rPr>
          <w:rFonts w:eastAsia="Times New Roman"/>
          <w:noProof/>
          <w:szCs w:val="20"/>
          <w:lang w:eastAsia="fi-FI"/>
        </w:rPr>
        <w:t xml:space="preserve"> </w:t>
      </w:r>
      <w:r w:rsidRPr="00031120">
        <w:rPr>
          <w:rFonts w:eastAsia="Times New Roman"/>
          <w:noProof/>
          <w:szCs w:val="20"/>
          <w:lang w:eastAsia="fi-FI"/>
        </w:rPr>
        <w:t>Tarvittaessa oppilaita/perheitä ohjataan terveyskeskuksen fysioterapeutille, puheterapeutille, psykologille tai lääkärille.</w:t>
      </w:r>
      <w:r w:rsidR="008863F2">
        <w:rPr>
          <w:rFonts w:eastAsia="Times New Roman"/>
          <w:noProof/>
          <w:szCs w:val="20"/>
          <w:lang w:eastAsia="fi-FI"/>
        </w:rPr>
        <w:t xml:space="preserve"> </w:t>
      </w:r>
      <w:r w:rsidRPr="00031120">
        <w:rPr>
          <w:rFonts w:eastAsia="Times New Roman"/>
          <w:noProof/>
          <w:szCs w:val="20"/>
          <w:lang w:eastAsia="fi-FI"/>
        </w:rPr>
        <w:t>Suoraman koulun kouluterveydenhoitaja on ta</w:t>
      </w:r>
      <w:r w:rsidR="008863F2">
        <w:rPr>
          <w:rFonts w:eastAsia="Times New Roman"/>
          <w:noProof/>
          <w:szCs w:val="20"/>
          <w:lang w:eastAsia="fi-FI"/>
        </w:rPr>
        <w:t>vattavissa ma-to klo 11.30-12.00</w:t>
      </w:r>
      <w:r w:rsidRPr="00031120">
        <w:rPr>
          <w:rFonts w:eastAsia="Times New Roman"/>
          <w:noProof/>
          <w:szCs w:val="20"/>
          <w:lang w:eastAsia="fi-FI"/>
        </w:rPr>
        <w:t xml:space="preserve">  ilman ajanvarausta, muulloin sopimuksen mukaan.</w:t>
      </w:r>
      <w:r w:rsidR="008863F2">
        <w:rPr>
          <w:rFonts w:eastAsia="Times New Roman"/>
          <w:noProof/>
          <w:szCs w:val="20"/>
          <w:lang w:eastAsia="fi-FI"/>
        </w:rPr>
        <w:t xml:space="preserve"> Puhelinaika on ma-to klo 11.30-12.00.</w:t>
      </w:r>
    </w:p>
    <w:p w:rsidR="008863F2" w:rsidRPr="00031120" w:rsidRDefault="008863F2" w:rsidP="008863F2">
      <w:pPr>
        <w:ind w:left="1440"/>
        <w:rPr>
          <w:rFonts w:eastAsia="Times New Roman"/>
          <w:noProof/>
          <w:szCs w:val="20"/>
          <w:lang w:eastAsia="fi-FI"/>
        </w:rPr>
      </w:pPr>
    </w:p>
    <w:p w:rsidR="00031120" w:rsidRPr="00031120" w:rsidRDefault="008863F2" w:rsidP="00031120">
      <w:pPr>
        <w:rPr>
          <w:rFonts w:eastAsia="Times New Roman"/>
          <w:noProof/>
          <w:szCs w:val="20"/>
          <w:lang w:eastAsia="fi-FI"/>
        </w:rPr>
      </w:pPr>
      <w:r>
        <w:rPr>
          <w:rFonts w:eastAsia="Times New Roman"/>
          <w:noProof/>
          <w:szCs w:val="20"/>
          <w:lang w:eastAsia="fi-FI"/>
        </w:rPr>
        <w:tab/>
      </w:r>
    </w:p>
    <w:p w:rsidR="00031120" w:rsidRPr="00031120" w:rsidRDefault="00031120" w:rsidP="008863F2">
      <w:pPr>
        <w:ind w:left="720" w:firstLine="720"/>
        <w:rPr>
          <w:rFonts w:eastAsia="Times New Roman"/>
          <w:b/>
          <w:noProof/>
          <w:szCs w:val="20"/>
          <w:lang w:eastAsia="fi-FI"/>
        </w:rPr>
      </w:pPr>
      <w:r w:rsidRPr="00031120">
        <w:rPr>
          <w:rFonts w:eastAsia="Times New Roman"/>
          <w:b/>
          <w:noProof/>
          <w:szCs w:val="20"/>
          <w:lang w:eastAsia="fi-FI"/>
        </w:rPr>
        <w:t>Koulupsykologi- ja koulukuraattoripalvelut</w:t>
      </w:r>
    </w:p>
    <w:p w:rsidR="00031120" w:rsidRPr="00031120" w:rsidRDefault="00031120" w:rsidP="00031120">
      <w:pPr>
        <w:rPr>
          <w:rFonts w:eastAsia="Times New Roman"/>
          <w:b/>
          <w:noProof/>
          <w:szCs w:val="20"/>
          <w:lang w:eastAsia="fi-FI"/>
        </w:rPr>
      </w:pPr>
    </w:p>
    <w:p w:rsidR="00031120" w:rsidRPr="00031120" w:rsidRDefault="00031120" w:rsidP="008863F2">
      <w:pPr>
        <w:ind w:left="1440"/>
        <w:rPr>
          <w:rFonts w:eastAsia="Times New Roman"/>
          <w:noProof/>
          <w:szCs w:val="20"/>
          <w:lang w:eastAsia="fi-FI"/>
        </w:rPr>
      </w:pPr>
      <w:r w:rsidRPr="00031120">
        <w:rPr>
          <w:rFonts w:eastAsia="Times New Roman"/>
          <w:noProof/>
          <w:szCs w:val="20"/>
          <w:lang w:eastAsia="fi-FI"/>
        </w:rPr>
        <w:t>Psykologin ja/tai kuraattorin arvion perusteella opiskelijalla oikeus saada riittävä tuki ja ohjaus opiskeluunsa ja kehitykseensä liittyvien vaikeuksien ehkäisemiseksi ja poistamiseksi. Tarvittaessa oppilasta ohjataan saamaan muita opiskeluhuollon palveluja tai ohjataan muun tuen piiriin. (esim. perheneuvola, perhetyö, nuorisopsykiatrian poliklinikka, neuropsykologinen kuntoutus)</w:t>
      </w:r>
    </w:p>
    <w:p w:rsidR="00031120" w:rsidRPr="00031120" w:rsidRDefault="00031120" w:rsidP="00031120">
      <w:pPr>
        <w:rPr>
          <w:rFonts w:eastAsia="Times New Roman"/>
          <w:noProof/>
          <w:szCs w:val="20"/>
          <w:lang w:eastAsia="fi-FI"/>
        </w:rPr>
      </w:pPr>
      <w:r w:rsidRPr="00031120">
        <w:rPr>
          <w:rFonts w:eastAsia="Times New Roman"/>
          <w:noProof/>
          <w:szCs w:val="20"/>
          <w:lang w:eastAsia="fi-FI"/>
        </w:rPr>
        <w:t xml:space="preserve"> </w:t>
      </w:r>
    </w:p>
    <w:p w:rsidR="00031120" w:rsidRPr="00031120" w:rsidRDefault="00031120" w:rsidP="008863F2">
      <w:pPr>
        <w:ind w:left="1440"/>
        <w:rPr>
          <w:rFonts w:eastAsia="Times New Roman"/>
          <w:noProof/>
          <w:szCs w:val="20"/>
          <w:lang w:eastAsia="fi-FI"/>
        </w:rPr>
      </w:pPr>
      <w:r w:rsidRPr="00031120">
        <w:rPr>
          <w:rFonts w:eastAsia="Times New Roman"/>
          <w:noProof/>
          <w:szCs w:val="20"/>
          <w:lang w:eastAsia="fi-FI"/>
        </w:rPr>
        <w:t>Oppilaalle/opiskelijalle on järjestettävä mahdollisuus keskustella henkilökohtaisesti psykologin tai kuraattorin kanssa viimeistään seitsemäntenä oppilaitoksen työpäivänä sen jälkeen kun opiskelija on tätä pyytänyt. Kiireellisessä tapauksessa tulee toimia samana tai seuraavana työpäivänä. Psykologi tai kuraattori harkitsee tapauskohtaisesti asian kiireellisyyden. Palvelun tarpeen arviointi voidaan tehdä myös huoltajan ja oppilaitoksen työntekijän yhteydenoton perusteella.</w:t>
      </w:r>
    </w:p>
    <w:p w:rsidR="00031120" w:rsidRPr="00031120" w:rsidRDefault="00031120" w:rsidP="00031120">
      <w:pPr>
        <w:rPr>
          <w:rFonts w:eastAsia="Times New Roman"/>
          <w:noProof/>
          <w:szCs w:val="20"/>
          <w:lang w:eastAsia="fi-FI"/>
        </w:rPr>
      </w:pPr>
      <w:r w:rsidRPr="00031120">
        <w:rPr>
          <w:rFonts w:eastAsia="Times New Roman"/>
          <w:noProof/>
          <w:szCs w:val="20"/>
          <w:lang w:eastAsia="fi-FI"/>
        </w:rPr>
        <w:t xml:space="preserve"> </w:t>
      </w:r>
    </w:p>
    <w:p w:rsidR="00031120" w:rsidRPr="00031120" w:rsidRDefault="00031120" w:rsidP="008863F2">
      <w:pPr>
        <w:ind w:left="720" w:firstLine="720"/>
        <w:rPr>
          <w:rFonts w:eastAsia="Times New Roman"/>
          <w:b/>
          <w:noProof/>
          <w:szCs w:val="20"/>
          <w:lang w:eastAsia="fi-FI"/>
        </w:rPr>
      </w:pPr>
      <w:r w:rsidRPr="00031120">
        <w:rPr>
          <w:rFonts w:eastAsia="Times New Roman"/>
          <w:b/>
          <w:noProof/>
          <w:szCs w:val="20"/>
          <w:lang w:eastAsia="fi-FI"/>
        </w:rPr>
        <w:t>Yhteydenotto psykologi- ja kuraattoripalvelujen saamiseksi</w:t>
      </w:r>
    </w:p>
    <w:p w:rsidR="00031120" w:rsidRPr="00031120" w:rsidRDefault="00031120" w:rsidP="00031120">
      <w:pPr>
        <w:rPr>
          <w:rFonts w:eastAsia="Times New Roman"/>
          <w:noProof/>
          <w:szCs w:val="20"/>
          <w:lang w:eastAsia="fi-FI"/>
        </w:rPr>
      </w:pPr>
    </w:p>
    <w:p w:rsidR="00031120" w:rsidRPr="00031120" w:rsidRDefault="00031120" w:rsidP="008863F2">
      <w:pPr>
        <w:ind w:left="1440"/>
        <w:rPr>
          <w:rFonts w:eastAsia="Times New Roman"/>
          <w:noProof/>
          <w:szCs w:val="20"/>
          <w:lang w:eastAsia="fi-FI"/>
        </w:rPr>
      </w:pPr>
      <w:r w:rsidRPr="00031120">
        <w:rPr>
          <w:rFonts w:eastAsia="Times New Roman"/>
          <w:noProof/>
          <w:szCs w:val="20"/>
          <w:lang w:eastAsia="fi-FI"/>
        </w:rPr>
        <w:t>Jos oppilaitoksen työntekijä arvioi opiskelijan olevan psykologi- tai kuraattoripalvelujen tarpeessa, hänen on yhdessä opiskelijan kanssa viipymättä otettava yhteys psykologiin tai kuraattoriin. Jos yhteydenotto tehdään ilman opiskelijaa, on hänelle annettava tieto yhteydenotosta ja mahdollisuus keskustella 7 päivän määräajassa. Myös muu henkilö, joka ammatillisessa tehtävässään on saanut tietää opiskelijan tuen tarpeesta, voi salassapitosäännösten estämättä ottaa yhteyttä opiskeluhuollon psykologiin tai kuraattoriin. Opiskelijan huoltajalle tai muulle lailliselle edustajalle on annettava tieto yhteydenotosta. Huoltajalla ei ole oikeutta kieltää alaikäistä käyttämästä opiskeluhuollon palveluja.</w:t>
      </w:r>
    </w:p>
    <w:p w:rsidR="00031120" w:rsidRPr="00031120" w:rsidRDefault="00031120" w:rsidP="00031120">
      <w:pPr>
        <w:rPr>
          <w:rFonts w:eastAsia="Times New Roman"/>
          <w:noProof/>
          <w:szCs w:val="20"/>
          <w:lang w:eastAsia="fi-FI"/>
        </w:rPr>
      </w:pPr>
    </w:p>
    <w:p w:rsidR="00031120" w:rsidRPr="00031120" w:rsidRDefault="00031120" w:rsidP="008863F2">
      <w:pPr>
        <w:ind w:left="720" w:firstLine="720"/>
        <w:rPr>
          <w:rFonts w:eastAsia="Times New Roman"/>
          <w:b/>
          <w:noProof/>
          <w:szCs w:val="20"/>
          <w:lang w:eastAsia="fi-FI"/>
        </w:rPr>
      </w:pPr>
      <w:r w:rsidRPr="00031120">
        <w:rPr>
          <w:rFonts w:eastAsia="Times New Roman"/>
          <w:b/>
          <w:noProof/>
          <w:szCs w:val="20"/>
          <w:lang w:eastAsia="fi-FI"/>
        </w:rPr>
        <w:t>Koulupsykologi</w:t>
      </w:r>
    </w:p>
    <w:p w:rsidR="00031120" w:rsidRPr="00031120" w:rsidRDefault="00031120" w:rsidP="00031120">
      <w:pPr>
        <w:rPr>
          <w:rFonts w:eastAsia="Times New Roman"/>
          <w:noProof/>
          <w:szCs w:val="20"/>
          <w:lang w:eastAsia="fi-FI"/>
        </w:rPr>
      </w:pPr>
      <w:r w:rsidRPr="00031120">
        <w:rPr>
          <w:rFonts w:eastAsia="Times New Roman"/>
          <w:noProof/>
          <w:szCs w:val="20"/>
          <w:lang w:eastAsia="fi-FI"/>
        </w:rPr>
        <w:t xml:space="preserve"> </w:t>
      </w:r>
    </w:p>
    <w:p w:rsidR="00031120" w:rsidRPr="00031120" w:rsidRDefault="00031120" w:rsidP="008863F2">
      <w:pPr>
        <w:ind w:left="1440"/>
        <w:rPr>
          <w:rFonts w:eastAsia="Times New Roman"/>
          <w:noProof/>
          <w:szCs w:val="20"/>
          <w:lang w:eastAsia="fi-FI"/>
        </w:rPr>
      </w:pPr>
      <w:r w:rsidRPr="00031120">
        <w:rPr>
          <w:rFonts w:eastAsia="Times New Roman"/>
          <w:noProof/>
          <w:szCs w:val="20"/>
          <w:lang w:eastAsia="fi-FI"/>
        </w:rPr>
        <w:t>Koulupsykologit ovat mukana oppimisen esteiden (oppimisvaikeudet, muut opiskeluun liittyvät ongelmat) ja tunne-elämän vaikeuksien tunnistamisessa, lieventämisessä ja ehkäisemisessä. Koulupsykologin työ sisältää oppilaan mielenterveyden, oppimisvalmiuksien, erilaisten koulunkäyntivaikeuksien ja psykososiaalisen tilanteen arviointia ja tukemista neuvottelujen, tukikeskustelujen ja psykologisten tutkimusvälineiden avulla. Keskeistä tässä arvioinnissa on monimuotoinen yhteistyö huoltajien ja koulun kanssa. Koulupsykologi osallistuu myös koulun yksilökohtaiseen ja yhteisölliseen opiskelijahuoltoon.</w:t>
      </w:r>
    </w:p>
    <w:p w:rsidR="00031120" w:rsidRPr="00031120" w:rsidRDefault="00031120" w:rsidP="00031120">
      <w:pPr>
        <w:rPr>
          <w:rFonts w:eastAsia="Times New Roman"/>
          <w:noProof/>
          <w:szCs w:val="20"/>
          <w:lang w:eastAsia="fi-FI"/>
        </w:rPr>
      </w:pPr>
    </w:p>
    <w:p w:rsidR="00A027D6" w:rsidRDefault="00031120" w:rsidP="008863F2">
      <w:pPr>
        <w:ind w:left="1440"/>
        <w:rPr>
          <w:rFonts w:eastAsia="Times New Roman"/>
          <w:noProof/>
          <w:szCs w:val="20"/>
          <w:lang w:eastAsia="fi-FI"/>
        </w:rPr>
      </w:pPr>
      <w:r w:rsidRPr="00031120">
        <w:rPr>
          <w:rFonts w:eastAsia="Times New Roman"/>
          <w:noProof/>
          <w:szCs w:val="20"/>
          <w:lang w:eastAsia="fi-FI"/>
        </w:rPr>
        <w:t xml:space="preserve">Oppimiseen liittyvissä ongelmissa koulupsykologin puoleen voi kääntyä silloin, kun koulun laajoista tukitoimista huolimatta herää kysymys siitä, mistä lapsen oppimisen vaikeuksissa on kyse. Tutkimuksiin hakeudutaan pääsääntöisesti oman koulun erityisopettajien arvion perusteella ja ohjaamana, koulupsykologin kanssa keskustellen ja häntä konsultoiden. Muissa kun kuin oppimiseen liittyvissä asioissa voi perhe olla myös suoraan yhteydessä </w:t>
      </w:r>
      <w:r w:rsidRPr="00031120">
        <w:rPr>
          <w:rFonts w:eastAsia="Times New Roman"/>
          <w:noProof/>
          <w:szCs w:val="20"/>
          <w:lang w:eastAsia="fi-FI"/>
        </w:rPr>
        <w:lastRenderedPageBreak/>
        <w:t xml:space="preserve">koulupsykologiin. Koulupsykologi päättää oman ammatillisen arvion perusteella tutkimusten tekemisestä ja muista tukitoimista. </w:t>
      </w:r>
    </w:p>
    <w:p w:rsidR="00A027D6" w:rsidRDefault="00A027D6" w:rsidP="008863F2">
      <w:pPr>
        <w:ind w:left="1440"/>
        <w:rPr>
          <w:rFonts w:eastAsia="Times New Roman"/>
          <w:noProof/>
          <w:szCs w:val="20"/>
          <w:lang w:eastAsia="fi-FI"/>
        </w:rPr>
      </w:pPr>
    </w:p>
    <w:p w:rsidR="00031120" w:rsidRDefault="00031120" w:rsidP="008863F2">
      <w:pPr>
        <w:ind w:left="1440"/>
        <w:rPr>
          <w:rFonts w:eastAsia="Times New Roman"/>
          <w:noProof/>
          <w:szCs w:val="20"/>
          <w:lang w:eastAsia="fi-FI"/>
        </w:rPr>
      </w:pPr>
      <w:r w:rsidRPr="00031120">
        <w:rPr>
          <w:rFonts w:eastAsia="Times New Roman"/>
          <w:noProof/>
          <w:szCs w:val="20"/>
          <w:lang w:eastAsia="fi-FI"/>
        </w:rPr>
        <w:t>Koulupsykologien tehtäviin kuuluvat oppimisvaikeustutkimusten ja oppimisen tuen suunnittelun lisäksi myös oppilaiden mielenterveyden tukeminen, opettajien ja muun henkilöstön konsultointi, huoltajien ohjaus ja neuvonta sekä moniammatillinen tiimi- ja verkostotyö myös koulun ulkopuolisten tahojen kanssa. Lievissä oppilaan tunne-elämään liittyvissä huolissa koulupsykologi voi tavata lasta tukikäynneillä ja tarvittaessa ohjata lisätuen piiriin.</w:t>
      </w:r>
    </w:p>
    <w:p w:rsidR="00A027D6" w:rsidRPr="00031120" w:rsidRDefault="00A027D6" w:rsidP="008863F2">
      <w:pPr>
        <w:ind w:left="1440"/>
        <w:rPr>
          <w:rFonts w:eastAsia="Times New Roman"/>
          <w:noProof/>
          <w:szCs w:val="20"/>
          <w:lang w:eastAsia="fi-FI"/>
        </w:rPr>
      </w:pPr>
    </w:p>
    <w:p w:rsidR="00031120" w:rsidRPr="00031120" w:rsidRDefault="00031120" w:rsidP="008863F2">
      <w:pPr>
        <w:ind w:left="1440"/>
        <w:rPr>
          <w:rFonts w:eastAsia="Times New Roman"/>
          <w:noProof/>
          <w:szCs w:val="20"/>
          <w:lang w:eastAsia="fi-FI"/>
        </w:rPr>
      </w:pPr>
      <w:r w:rsidRPr="00031120">
        <w:rPr>
          <w:rFonts w:eastAsia="Times New Roman"/>
          <w:noProof/>
          <w:szCs w:val="20"/>
          <w:lang w:eastAsia="fi-FI"/>
        </w:rPr>
        <w:t xml:space="preserve">Koulupsykologipalvelut ovat maksuttomia, vapaaehtoisia ja luottamuksellisia. Tapaamiset toteutuvat pääasiassa kouluilla koulupäivän aikana. Tarvittaessa koulupsykologi ohjaa oppilaan ja hänen perheensä muiden tarjolla olevien palveluiden piiriin. </w:t>
      </w:r>
    </w:p>
    <w:p w:rsidR="00031120" w:rsidRPr="00031120" w:rsidRDefault="00031120" w:rsidP="00031120">
      <w:pPr>
        <w:rPr>
          <w:rFonts w:eastAsia="Times New Roman"/>
          <w:noProof/>
          <w:szCs w:val="20"/>
          <w:lang w:eastAsia="fi-FI"/>
        </w:rPr>
      </w:pPr>
    </w:p>
    <w:p w:rsidR="00031120" w:rsidRPr="00031120" w:rsidRDefault="00031120" w:rsidP="008863F2">
      <w:pPr>
        <w:ind w:left="720" w:firstLine="720"/>
        <w:rPr>
          <w:rFonts w:eastAsia="Times New Roman"/>
          <w:b/>
          <w:noProof/>
          <w:szCs w:val="20"/>
          <w:lang w:eastAsia="fi-FI"/>
        </w:rPr>
      </w:pPr>
      <w:r w:rsidRPr="00031120">
        <w:rPr>
          <w:rFonts w:eastAsia="Times New Roman"/>
          <w:b/>
          <w:noProof/>
          <w:szCs w:val="20"/>
          <w:lang w:eastAsia="fi-FI"/>
        </w:rPr>
        <w:t>Koulukuraattori</w:t>
      </w:r>
    </w:p>
    <w:p w:rsidR="00031120" w:rsidRPr="00031120" w:rsidRDefault="00031120" w:rsidP="00031120">
      <w:pPr>
        <w:rPr>
          <w:rFonts w:eastAsia="Times New Roman"/>
          <w:noProof/>
          <w:szCs w:val="20"/>
          <w:lang w:eastAsia="fi-FI"/>
        </w:rPr>
      </w:pPr>
      <w:r w:rsidRPr="00031120">
        <w:rPr>
          <w:rFonts w:eastAsia="Times New Roman"/>
          <w:noProof/>
          <w:szCs w:val="20"/>
          <w:lang w:eastAsia="fi-FI"/>
        </w:rPr>
        <w:t xml:space="preserve"> </w:t>
      </w:r>
    </w:p>
    <w:p w:rsidR="00031120" w:rsidRPr="00031120" w:rsidRDefault="00031120" w:rsidP="008863F2">
      <w:pPr>
        <w:ind w:left="1440"/>
        <w:rPr>
          <w:rFonts w:eastAsia="Times New Roman"/>
          <w:noProof/>
          <w:szCs w:val="20"/>
          <w:lang w:eastAsia="fi-FI"/>
        </w:rPr>
      </w:pPr>
      <w:r w:rsidRPr="00031120">
        <w:rPr>
          <w:rFonts w:eastAsia="Times New Roman"/>
          <w:noProof/>
          <w:szCs w:val="20"/>
          <w:lang w:eastAsia="fi-FI"/>
        </w:rPr>
        <w:t xml:space="preserve">Koulukuraattori on koulun sosiaalityöntekijä, jonka työn tavoitteena on oppilaan hyvinvoinnin ja myönteisen kehityksen tukeminen. Koulukuraattori toimii sosiaalityön asiantuntijana yhteisöllisessä ja yksilökohtaisessa opiskelijahuollossa. </w:t>
      </w:r>
    </w:p>
    <w:p w:rsidR="00031120" w:rsidRPr="00031120" w:rsidRDefault="00031120" w:rsidP="00031120">
      <w:pPr>
        <w:rPr>
          <w:rFonts w:eastAsia="Times New Roman"/>
          <w:noProof/>
          <w:szCs w:val="20"/>
          <w:lang w:eastAsia="fi-FI"/>
        </w:rPr>
      </w:pPr>
      <w:r w:rsidRPr="00031120">
        <w:rPr>
          <w:rFonts w:eastAsia="Times New Roman"/>
          <w:noProof/>
          <w:szCs w:val="20"/>
          <w:lang w:eastAsia="fi-FI"/>
        </w:rPr>
        <w:t xml:space="preserve"> </w:t>
      </w:r>
    </w:p>
    <w:p w:rsidR="00031120" w:rsidRPr="00031120" w:rsidRDefault="00031120" w:rsidP="008863F2">
      <w:pPr>
        <w:ind w:left="1440"/>
        <w:rPr>
          <w:rFonts w:eastAsia="Times New Roman"/>
          <w:noProof/>
          <w:szCs w:val="20"/>
          <w:lang w:eastAsia="fi-FI"/>
        </w:rPr>
      </w:pPr>
      <w:r w:rsidRPr="00031120">
        <w:rPr>
          <w:rFonts w:eastAsia="Times New Roman"/>
          <w:noProof/>
          <w:szCs w:val="20"/>
          <w:lang w:eastAsia="fi-FI"/>
        </w:rPr>
        <w:t xml:space="preserve">Koulukuraattori auttaa oppilaita erilaisissa pulmatilanteissa, jotka voivat liittyä esimerkiksi opiskeluun, vapaa-aikaan tai perhe- ja kaverisuhteisiin. Pyrkimyksenä on tukea oppilaiden arjen sujumista, toimintakykyä ja vuorovaikutussuhteita. Tärkeä osa työtä ovat oppilaiden kanssa käytävät keskustelut ja yhteistyö huoltajien kanssa sekä ohjaaminen muiden palveluiden piiriin. Keskustelut ovat luottamuksellisia, vapaaehtoisia ja maksuttomia. Koulukuraattori tekee töitä tarpeen mukaan myös oppilasryhmien kanssa. </w:t>
      </w:r>
    </w:p>
    <w:p w:rsidR="00031120" w:rsidRPr="00031120" w:rsidRDefault="00031120" w:rsidP="00031120">
      <w:pPr>
        <w:rPr>
          <w:rFonts w:eastAsia="Times New Roman"/>
          <w:noProof/>
          <w:szCs w:val="20"/>
          <w:lang w:eastAsia="fi-FI"/>
        </w:rPr>
      </w:pPr>
      <w:r w:rsidRPr="00031120">
        <w:rPr>
          <w:rFonts w:eastAsia="Times New Roman"/>
          <w:noProof/>
          <w:szCs w:val="20"/>
          <w:lang w:eastAsia="fi-FI"/>
        </w:rPr>
        <w:t xml:space="preserve"> </w:t>
      </w:r>
    </w:p>
    <w:p w:rsidR="00031120" w:rsidRPr="00031120" w:rsidRDefault="00031120" w:rsidP="008863F2">
      <w:pPr>
        <w:ind w:left="1440"/>
        <w:rPr>
          <w:rFonts w:eastAsia="Times New Roman"/>
          <w:noProof/>
          <w:szCs w:val="20"/>
          <w:lang w:eastAsia="fi-FI"/>
        </w:rPr>
      </w:pPr>
      <w:r w:rsidRPr="00031120">
        <w:rPr>
          <w:rFonts w:eastAsia="Times New Roman"/>
          <w:noProof/>
          <w:szCs w:val="20"/>
          <w:lang w:eastAsia="fi-FI"/>
        </w:rPr>
        <w:t xml:space="preserve">Oppilastapaamiset toteutuvat pääasiassa esiopetus-/koulupäivän aikana. Oppilaat voivat ottaa koulukuraattoriin yhteyttä omatoimisesti tai esimerkiksi huoltajan, opettajan tai kouluterveydenhoitajan ohjaamana. </w:t>
      </w:r>
    </w:p>
    <w:p w:rsidR="00031120" w:rsidRPr="00031120" w:rsidRDefault="00031120" w:rsidP="00031120">
      <w:pPr>
        <w:rPr>
          <w:rFonts w:eastAsia="Times New Roman"/>
          <w:noProof/>
          <w:szCs w:val="20"/>
          <w:lang w:eastAsia="fi-FI"/>
        </w:rPr>
      </w:pPr>
    </w:p>
    <w:p w:rsidR="00031120" w:rsidRPr="00031120" w:rsidRDefault="00031120" w:rsidP="008863F2">
      <w:pPr>
        <w:ind w:left="1080" w:firstLine="360"/>
        <w:rPr>
          <w:rFonts w:eastAsia="Times New Roman"/>
          <w:noProof/>
          <w:szCs w:val="20"/>
          <w:lang w:eastAsia="fi-FI"/>
        </w:rPr>
      </w:pPr>
      <w:r w:rsidRPr="00031120">
        <w:rPr>
          <w:rFonts w:eastAsia="Times New Roman"/>
          <w:noProof/>
          <w:szCs w:val="20"/>
          <w:lang w:eastAsia="fi-FI"/>
        </w:rPr>
        <w:t>Koulukuraattori Reetta Väisänen on paikalla koululla tiistaisin,</w:t>
      </w:r>
      <w:r w:rsidR="00A30734">
        <w:rPr>
          <w:rFonts w:eastAsia="Times New Roman"/>
          <w:noProof/>
          <w:szCs w:val="20"/>
          <w:lang w:eastAsia="fi-FI"/>
        </w:rPr>
        <w:t xml:space="preserve"> keskiviikkoisin ja torstaisin</w:t>
      </w:r>
      <w:r w:rsidRPr="00031120">
        <w:rPr>
          <w:rFonts w:eastAsia="Times New Roman"/>
          <w:noProof/>
          <w:szCs w:val="20"/>
          <w:lang w:eastAsia="fi-FI"/>
        </w:rPr>
        <w:t>.</w:t>
      </w:r>
    </w:p>
    <w:p w:rsidR="00031120" w:rsidRPr="00031120" w:rsidRDefault="00031120" w:rsidP="00031120">
      <w:pPr>
        <w:rPr>
          <w:rFonts w:eastAsia="Times New Roman"/>
          <w:noProof/>
          <w:szCs w:val="20"/>
          <w:lang w:eastAsia="fi-FI"/>
        </w:rPr>
      </w:pPr>
    </w:p>
    <w:p w:rsidR="00031120" w:rsidRPr="00031120" w:rsidRDefault="00031120" w:rsidP="00031120">
      <w:pPr>
        <w:rPr>
          <w:rFonts w:eastAsia="Times New Roman"/>
          <w:b/>
          <w:noProof/>
          <w:szCs w:val="20"/>
          <w:lang w:eastAsia="fi-FI"/>
        </w:rPr>
      </w:pPr>
      <w:r w:rsidRPr="00031120">
        <w:rPr>
          <w:rFonts w:eastAsia="Times New Roman"/>
          <w:b/>
          <w:noProof/>
          <w:szCs w:val="20"/>
          <w:lang w:eastAsia="fi-FI"/>
        </w:rPr>
        <w:t xml:space="preserve"> </w:t>
      </w:r>
      <w:r w:rsidRPr="00031120">
        <w:rPr>
          <w:rFonts w:eastAsia="Times New Roman"/>
          <w:b/>
          <w:noProof/>
          <w:szCs w:val="20"/>
          <w:lang w:eastAsia="fi-FI"/>
        </w:rPr>
        <w:tab/>
      </w:r>
      <w:r w:rsidRPr="00031120">
        <w:rPr>
          <w:rFonts w:eastAsia="Times New Roman"/>
          <w:b/>
          <w:noProof/>
          <w:szCs w:val="20"/>
          <w:lang w:eastAsia="fi-FI"/>
        </w:rPr>
        <w:tab/>
        <w:t>Yhteystiedot:</w:t>
      </w:r>
    </w:p>
    <w:p w:rsidR="00031120" w:rsidRPr="00031120" w:rsidRDefault="008863F2" w:rsidP="00031120">
      <w:pPr>
        <w:ind w:left="720" w:firstLine="720"/>
        <w:rPr>
          <w:rFonts w:eastAsia="Times New Roman"/>
          <w:noProof/>
          <w:szCs w:val="20"/>
          <w:lang w:eastAsia="fi-FI"/>
        </w:rPr>
      </w:pPr>
      <w:r>
        <w:rPr>
          <w:rFonts w:eastAsia="Times New Roman"/>
          <w:noProof/>
          <w:szCs w:val="20"/>
          <w:lang w:eastAsia="fi-FI"/>
        </w:rPr>
        <w:t xml:space="preserve">-koulupsykologi Inkeri Kivijärvi </w:t>
      </w:r>
      <w:r w:rsidR="00031120" w:rsidRPr="00031120">
        <w:rPr>
          <w:rFonts w:eastAsia="Times New Roman"/>
          <w:noProof/>
          <w:szCs w:val="20"/>
          <w:lang w:eastAsia="fi-FI"/>
        </w:rPr>
        <w:t xml:space="preserve"> </w:t>
      </w:r>
      <w:r w:rsidR="00EE6517" w:rsidRPr="00EE6517">
        <w:rPr>
          <w:rFonts w:eastAsia="Times New Roman"/>
          <w:noProof/>
          <w:szCs w:val="20"/>
          <w:lang w:eastAsia="fi-FI"/>
        </w:rPr>
        <w:t>040-1336260</w:t>
      </w:r>
    </w:p>
    <w:p w:rsidR="00031120" w:rsidRPr="00031120" w:rsidRDefault="00031120" w:rsidP="00031120">
      <w:pPr>
        <w:ind w:left="720" w:firstLine="720"/>
        <w:rPr>
          <w:rFonts w:eastAsia="Times New Roman"/>
          <w:noProof/>
          <w:szCs w:val="20"/>
          <w:lang w:eastAsia="fi-FI"/>
        </w:rPr>
      </w:pPr>
      <w:r w:rsidRPr="00031120">
        <w:rPr>
          <w:rFonts w:eastAsia="Times New Roman"/>
          <w:noProof/>
          <w:szCs w:val="20"/>
          <w:lang w:eastAsia="fi-FI"/>
        </w:rPr>
        <w:t>-koulukuraattori Reetta Väisänen</w:t>
      </w:r>
      <w:r w:rsidR="00143581">
        <w:rPr>
          <w:rFonts w:eastAsia="Times New Roman"/>
          <w:noProof/>
          <w:szCs w:val="20"/>
          <w:lang w:eastAsia="fi-FI"/>
        </w:rPr>
        <w:t xml:space="preserve"> / Marjo Karanka </w:t>
      </w:r>
      <w:r w:rsidRPr="00031120">
        <w:rPr>
          <w:rFonts w:eastAsia="Times New Roman"/>
          <w:noProof/>
          <w:szCs w:val="20"/>
          <w:lang w:eastAsia="fi-FI"/>
        </w:rPr>
        <w:t xml:space="preserve"> 044-4813118</w:t>
      </w:r>
    </w:p>
    <w:p w:rsidR="00031120" w:rsidRPr="00031120" w:rsidRDefault="00031120" w:rsidP="00031120">
      <w:pPr>
        <w:ind w:left="720" w:firstLine="720"/>
        <w:rPr>
          <w:rFonts w:eastAsia="Times New Roman"/>
          <w:noProof/>
          <w:szCs w:val="20"/>
          <w:lang w:eastAsia="fi-FI"/>
        </w:rPr>
      </w:pPr>
      <w:r w:rsidRPr="00031120">
        <w:rPr>
          <w:rFonts w:eastAsia="Times New Roman"/>
          <w:noProof/>
          <w:szCs w:val="20"/>
          <w:lang w:eastAsia="fi-FI"/>
        </w:rPr>
        <w:t>-kouluterveydenhoitaja Johanna Lantela 050-4152231</w:t>
      </w:r>
    </w:p>
    <w:p w:rsidR="00031120" w:rsidRPr="00031120" w:rsidRDefault="008863F2" w:rsidP="00031120">
      <w:pPr>
        <w:ind w:left="720" w:firstLine="720"/>
        <w:rPr>
          <w:rFonts w:eastAsia="Times New Roman"/>
          <w:noProof/>
          <w:szCs w:val="20"/>
          <w:lang w:eastAsia="fi-FI"/>
        </w:rPr>
      </w:pPr>
      <w:r>
        <w:rPr>
          <w:rFonts w:eastAsia="Times New Roman"/>
          <w:noProof/>
          <w:szCs w:val="20"/>
          <w:lang w:eastAsia="fi-FI"/>
        </w:rPr>
        <w:t>-koululääkäri Joonas Taipale</w:t>
      </w:r>
    </w:p>
    <w:p w:rsidR="00C069DB" w:rsidRPr="00031120" w:rsidRDefault="00C069DB" w:rsidP="00C069DB">
      <w:pPr>
        <w:pStyle w:val="Luettelokappale"/>
        <w:tabs>
          <w:tab w:val="left" w:pos="2556"/>
        </w:tabs>
        <w:ind w:left="1440"/>
        <w:rPr>
          <w:b/>
          <w:szCs w:val="20"/>
        </w:rPr>
      </w:pPr>
    </w:p>
    <w:p w:rsidR="001F3EC9" w:rsidRPr="001F3EC9" w:rsidRDefault="001F3EC9" w:rsidP="001F3EC9">
      <w:pPr>
        <w:pStyle w:val="Luettelokappale"/>
        <w:rPr>
          <w:b/>
        </w:rPr>
      </w:pPr>
    </w:p>
    <w:p w:rsidR="001F3EC9" w:rsidRDefault="008B7FE8" w:rsidP="001F3EC9">
      <w:pPr>
        <w:pStyle w:val="Luettelokappale"/>
        <w:numPr>
          <w:ilvl w:val="0"/>
          <w:numId w:val="23"/>
        </w:numPr>
        <w:tabs>
          <w:tab w:val="left" w:pos="2556"/>
        </w:tabs>
        <w:rPr>
          <w:b/>
        </w:rPr>
      </w:pPr>
      <w:r w:rsidRPr="001F3EC9">
        <w:rPr>
          <w:b/>
        </w:rPr>
        <w:t>Oppilashuollon tuki k</w:t>
      </w:r>
      <w:r w:rsidR="00DA5AF2" w:rsidRPr="001F3EC9">
        <w:rPr>
          <w:b/>
        </w:rPr>
        <w:t>urinpitorangaistuksen tai opetukseen osallistumisen epäämisen yhteydessä</w:t>
      </w:r>
    </w:p>
    <w:p w:rsidR="001F3EC9" w:rsidRDefault="001F3EC9" w:rsidP="001F3EC9">
      <w:pPr>
        <w:pStyle w:val="Luettelokappale"/>
        <w:rPr>
          <w:b/>
        </w:rPr>
      </w:pPr>
    </w:p>
    <w:p w:rsidR="006D7728" w:rsidRPr="006D7728" w:rsidRDefault="006D7728" w:rsidP="006D7728">
      <w:pPr>
        <w:ind w:left="1440"/>
        <w:rPr>
          <w:rFonts w:eastAsia="Times New Roman"/>
          <w:noProof/>
          <w:szCs w:val="20"/>
          <w:lang w:eastAsia="fi-FI"/>
        </w:rPr>
      </w:pPr>
      <w:r w:rsidRPr="006D7728">
        <w:rPr>
          <w:rFonts w:eastAsia="Times New Roman"/>
          <w:noProof/>
          <w:szCs w:val="20"/>
          <w:lang w:eastAsia="fi-FI"/>
        </w:rPr>
        <w:t>Kurinpitorangaistuksen tai opetukseen osallistumisen epäämisen yhteydessä oppilaalle järjestetään yksilökohtaista oppilashuollollista tukea.</w:t>
      </w:r>
      <w:r>
        <w:rPr>
          <w:rFonts w:eastAsia="Times New Roman"/>
          <w:noProof/>
          <w:szCs w:val="20"/>
          <w:lang w:eastAsia="fi-FI"/>
        </w:rPr>
        <w:t xml:space="preserve"> </w:t>
      </w:r>
      <w:r>
        <w:t>Oppilaan opiskelu tulee mahdollistaa yhdessä huoltajan ja tarvittaessa moniammatillisten yhteistyötahojen kanssa.</w:t>
      </w:r>
      <w:r>
        <w:rPr>
          <w:rFonts w:eastAsia="Times New Roman"/>
          <w:noProof/>
          <w:szCs w:val="20"/>
          <w:lang w:eastAsia="fi-FI"/>
        </w:rPr>
        <w:t xml:space="preserve"> </w:t>
      </w:r>
      <w:r w:rsidRPr="006D7728">
        <w:rPr>
          <w:rFonts w:eastAsia="Times New Roman"/>
          <w:noProof/>
          <w:szCs w:val="20"/>
          <w:lang w:eastAsia="fi-FI"/>
        </w:rPr>
        <w:t xml:space="preserve"> Kunnan yhteiset ohjeet alla olevasta linkistä. </w:t>
      </w:r>
    </w:p>
    <w:p w:rsidR="006D7728" w:rsidRPr="006D7728" w:rsidRDefault="006D7728" w:rsidP="006D7728">
      <w:pPr>
        <w:shd w:val="clear" w:color="auto" w:fill="FFFFFF"/>
        <w:rPr>
          <w:szCs w:val="20"/>
        </w:rPr>
      </w:pPr>
    </w:p>
    <w:p w:rsidR="006D7728" w:rsidRPr="00BA24C1" w:rsidRDefault="00A31C37" w:rsidP="006D7728">
      <w:pPr>
        <w:ind w:left="1440"/>
        <w:rPr>
          <w:rFonts w:eastAsia="Times New Roman"/>
          <w:b/>
          <w:noProof/>
          <w:szCs w:val="20"/>
          <w:lang w:eastAsia="fi-FI"/>
        </w:rPr>
      </w:pPr>
      <w:hyperlink r:id="rId14" w:history="1">
        <w:r w:rsidR="006D7728" w:rsidRPr="00BA24C1">
          <w:rPr>
            <w:rStyle w:val="Hyperlinkki"/>
            <w:b/>
            <w:szCs w:val="20"/>
          </w:rPr>
          <w:t>https://www.kangasala.fi/wp-content/uploads/2019/01/Kangasalan-kaupungin-perusopetuksen-opetusuunnitelma-1.pdf</w:t>
        </w:r>
      </w:hyperlink>
    </w:p>
    <w:p w:rsidR="006D7728" w:rsidRPr="00BA24C1" w:rsidRDefault="006D7728" w:rsidP="006D7728">
      <w:pPr>
        <w:pStyle w:val="Luettelokappale"/>
        <w:ind w:left="1440"/>
        <w:rPr>
          <w:b/>
        </w:rPr>
      </w:pPr>
    </w:p>
    <w:p w:rsidR="006D7728" w:rsidRPr="001F3EC9" w:rsidRDefault="006D7728" w:rsidP="006D7728">
      <w:pPr>
        <w:pStyle w:val="Luettelokappale"/>
        <w:ind w:left="1080"/>
        <w:rPr>
          <w:b/>
        </w:rPr>
      </w:pPr>
    </w:p>
    <w:p w:rsidR="001F3EC9" w:rsidRDefault="008B7FE8" w:rsidP="001F3EC9">
      <w:pPr>
        <w:pStyle w:val="Luettelokappale"/>
        <w:numPr>
          <w:ilvl w:val="0"/>
          <w:numId w:val="23"/>
        </w:numPr>
        <w:tabs>
          <w:tab w:val="left" w:pos="2556"/>
        </w:tabs>
        <w:rPr>
          <w:b/>
        </w:rPr>
      </w:pPr>
      <w:r w:rsidRPr="001F3EC9">
        <w:rPr>
          <w:b/>
        </w:rPr>
        <w:t>A</w:t>
      </w:r>
      <w:r w:rsidR="00DA5AF2" w:rsidRPr="001F3EC9">
        <w:rPr>
          <w:b/>
        </w:rPr>
        <w:t>siantuntijaryhmän kokoaminen ja suostumuksen hankkiminen sekä ryhmän yhtenäiset menettelytavat yksittäistä oppilasta koskevan asian käsittelyssä</w:t>
      </w:r>
    </w:p>
    <w:p w:rsidR="00BA24C1" w:rsidRDefault="00BA24C1" w:rsidP="00BA24C1">
      <w:pPr>
        <w:pStyle w:val="Luettelokappale"/>
        <w:tabs>
          <w:tab w:val="left" w:pos="2556"/>
        </w:tabs>
        <w:ind w:left="1440"/>
        <w:rPr>
          <w:b/>
        </w:rPr>
      </w:pPr>
    </w:p>
    <w:p w:rsidR="00BA24C1" w:rsidRPr="00BA24C1" w:rsidRDefault="00BA24C1" w:rsidP="00BA24C1">
      <w:pPr>
        <w:ind w:left="1440"/>
        <w:rPr>
          <w:rFonts w:eastAsia="Times New Roman"/>
          <w:noProof/>
          <w:szCs w:val="20"/>
          <w:lang w:eastAsia="fi-FI"/>
        </w:rPr>
      </w:pPr>
      <w:r>
        <w:rPr>
          <w:rFonts w:eastAsia="Times New Roman"/>
          <w:noProof/>
          <w:szCs w:val="20"/>
          <w:lang w:eastAsia="fi-FI"/>
        </w:rPr>
        <w:lastRenderedPageBreak/>
        <w:t>Moniammatillinen oppilashuoltoryhmä k</w:t>
      </w:r>
      <w:r w:rsidRPr="00BA24C1">
        <w:rPr>
          <w:rFonts w:eastAsia="Times New Roman"/>
          <w:noProof/>
          <w:szCs w:val="20"/>
          <w:lang w:eastAsia="fi-FI"/>
        </w:rPr>
        <w:t xml:space="preserve">ootaan yksittäisen oppilaan tai oppilasryhmän tuen tarpeen selvittämiseksi ja oppilashuollon palvelujen järjestämiseksi. </w:t>
      </w:r>
    </w:p>
    <w:p w:rsidR="00BA24C1" w:rsidRPr="00A027D6" w:rsidRDefault="00BA24C1" w:rsidP="00A027D6">
      <w:pPr>
        <w:pStyle w:val="Luettelokappale"/>
        <w:numPr>
          <w:ilvl w:val="2"/>
          <w:numId w:val="27"/>
        </w:numPr>
        <w:rPr>
          <w:rFonts w:eastAsia="Times New Roman"/>
          <w:noProof/>
          <w:szCs w:val="20"/>
          <w:lang w:eastAsia="fi-FI"/>
        </w:rPr>
      </w:pPr>
      <w:r w:rsidRPr="00A027D6">
        <w:rPr>
          <w:rFonts w:eastAsia="Times New Roman"/>
          <w:noProof/>
          <w:szCs w:val="20"/>
          <w:lang w:eastAsia="fi-FI"/>
        </w:rPr>
        <w:t xml:space="preserve">Ryhmän kokoaa se opetushenkilöstön tai oppilashuollon palveluiden edustaja, jolle asia työtehtävien perusteella kuuluu. Ryhmän monialainen kokoonpano perustuu tapauskohtaiseen harkintaan ja käsiteltävään asiaan. </w:t>
      </w:r>
    </w:p>
    <w:p w:rsidR="00BA24C1" w:rsidRPr="00A027D6" w:rsidRDefault="00BA24C1" w:rsidP="00A027D6">
      <w:pPr>
        <w:pStyle w:val="Luettelokappale"/>
        <w:numPr>
          <w:ilvl w:val="2"/>
          <w:numId w:val="27"/>
        </w:numPr>
        <w:rPr>
          <w:rFonts w:eastAsia="Times New Roman"/>
          <w:noProof/>
          <w:szCs w:val="20"/>
          <w:lang w:eastAsia="fi-FI"/>
        </w:rPr>
      </w:pPr>
      <w:r w:rsidRPr="00A027D6">
        <w:rPr>
          <w:rFonts w:eastAsia="Times New Roman"/>
          <w:noProof/>
          <w:szCs w:val="20"/>
          <w:lang w:eastAsia="fi-FI"/>
        </w:rPr>
        <w:t>Ryhmä nimeää keskuudestaan vastuuhenkilön.</w:t>
      </w:r>
    </w:p>
    <w:p w:rsidR="00BA24C1" w:rsidRPr="00A027D6" w:rsidRDefault="00BA24C1" w:rsidP="00A027D6">
      <w:pPr>
        <w:pStyle w:val="Luettelokappale"/>
        <w:numPr>
          <w:ilvl w:val="2"/>
          <w:numId w:val="27"/>
        </w:numPr>
        <w:rPr>
          <w:rFonts w:eastAsia="Times New Roman"/>
          <w:noProof/>
          <w:szCs w:val="20"/>
          <w:lang w:eastAsia="fi-FI"/>
        </w:rPr>
      </w:pPr>
      <w:r w:rsidRPr="00A027D6">
        <w:rPr>
          <w:rFonts w:eastAsia="Times New Roman"/>
          <w:noProof/>
          <w:szCs w:val="20"/>
          <w:lang w:eastAsia="fi-FI"/>
        </w:rPr>
        <w:t xml:space="preserve">Ryhmän jäsenet nimetään oppilaan ja/tai huoltajan yksilöidyllä kirjallisella suostumuksella </w:t>
      </w:r>
    </w:p>
    <w:p w:rsidR="00BA24C1" w:rsidRPr="00A027D6" w:rsidRDefault="00BA24C1" w:rsidP="00A027D6">
      <w:pPr>
        <w:pStyle w:val="Luettelokappale"/>
        <w:numPr>
          <w:ilvl w:val="2"/>
          <w:numId w:val="27"/>
        </w:numPr>
        <w:rPr>
          <w:rFonts w:eastAsia="Times New Roman"/>
          <w:noProof/>
          <w:szCs w:val="20"/>
          <w:lang w:eastAsia="fi-FI"/>
        </w:rPr>
      </w:pPr>
      <w:r w:rsidRPr="00A027D6">
        <w:rPr>
          <w:rFonts w:eastAsia="Times New Roman"/>
          <w:noProof/>
          <w:szCs w:val="20"/>
          <w:lang w:eastAsia="fi-FI"/>
        </w:rPr>
        <w:t>(kunnalla yhteinen lomake).</w:t>
      </w:r>
    </w:p>
    <w:p w:rsidR="00BA24C1" w:rsidRPr="00A027D6" w:rsidRDefault="00BA24C1" w:rsidP="00A027D6">
      <w:pPr>
        <w:pStyle w:val="Luettelokappale"/>
        <w:numPr>
          <w:ilvl w:val="2"/>
          <w:numId w:val="27"/>
        </w:numPr>
        <w:rPr>
          <w:rFonts w:eastAsia="Times New Roman"/>
          <w:noProof/>
          <w:szCs w:val="20"/>
          <w:lang w:eastAsia="fi-FI"/>
        </w:rPr>
      </w:pPr>
      <w:r w:rsidRPr="00A027D6">
        <w:rPr>
          <w:rFonts w:eastAsia="Times New Roman"/>
          <w:noProof/>
          <w:szCs w:val="20"/>
          <w:lang w:eastAsia="fi-FI"/>
        </w:rPr>
        <w:t>Ryhmän jäsenillä on oikeus pyytää neuvoa oppilaan asiassa tarpeelliseksi katsomiltaan asiantuntijoilta.</w:t>
      </w:r>
    </w:p>
    <w:p w:rsidR="00347F0A" w:rsidRDefault="00347F0A" w:rsidP="00BA24C1">
      <w:pPr>
        <w:ind w:left="1440"/>
        <w:rPr>
          <w:rFonts w:eastAsia="Times New Roman"/>
          <w:noProof/>
          <w:szCs w:val="20"/>
          <w:lang w:eastAsia="fi-FI"/>
        </w:rPr>
      </w:pPr>
    </w:p>
    <w:p w:rsidR="00347F0A" w:rsidRPr="00347F0A" w:rsidRDefault="00347F0A" w:rsidP="00A027D6">
      <w:pPr>
        <w:ind w:left="1440"/>
        <w:rPr>
          <w:rFonts w:eastAsia="Times New Roman"/>
          <w:noProof/>
          <w:szCs w:val="20"/>
          <w:lang w:eastAsia="fi-FI"/>
        </w:rPr>
      </w:pPr>
      <w:r w:rsidRPr="00347F0A">
        <w:t>Esiopetuksessa yksilökohtaisesta oppilashuoltapalaverista tiedotetaan ko. lapsen huoltajia henkilökohtaisesti Wilmassa, ja pyydetään huoltajia täyttämään ”Suostumus oppilashuoltoa varten” -lomake.   Ryhmän opettaja ja varhaiskasvatuksen erityisopettaja tekevät yhteistyötä ja kutsuvat asiantuntijaryhmän koolle sähköpostitse</w:t>
      </w:r>
    </w:p>
    <w:p w:rsidR="001F3EC9" w:rsidRPr="00347F0A" w:rsidRDefault="001F3EC9" w:rsidP="00BA24C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F3EC9" w:rsidRDefault="008B7FE8" w:rsidP="001F3EC9">
      <w:pPr>
        <w:pStyle w:val="Luettelokappale"/>
        <w:numPr>
          <w:ilvl w:val="0"/>
          <w:numId w:val="23"/>
        </w:numPr>
        <w:tabs>
          <w:tab w:val="left" w:pos="2556"/>
        </w:tabs>
        <w:rPr>
          <w:b/>
        </w:rPr>
      </w:pPr>
      <w:r w:rsidRPr="001F3EC9">
        <w:rPr>
          <w:b/>
        </w:rPr>
        <w:t>O</w:t>
      </w:r>
      <w:r w:rsidR="00DA5AF2" w:rsidRPr="001F3EC9">
        <w:rPr>
          <w:b/>
        </w:rPr>
        <w:t>ppilashuoltokertomusten laatiminen ja säilytys</w:t>
      </w:r>
    </w:p>
    <w:p w:rsidR="001F3EC9" w:rsidRDefault="001F3EC9" w:rsidP="001F3EC9">
      <w:pPr>
        <w:pStyle w:val="Luettelokappale"/>
        <w:rPr>
          <w:b/>
        </w:rPr>
      </w:pPr>
    </w:p>
    <w:p w:rsidR="00914CBC" w:rsidRDefault="00914CBC" w:rsidP="00914CBC">
      <w:pPr>
        <w:ind w:left="1440"/>
        <w:rPr>
          <w:rFonts w:eastAsia="Times New Roman"/>
          <w:noProof/>
          <w:szCs w:val="20"/>
          <w:lang w:eastAsia="fi-FI"/>
        </w:rPr>
      </w:pPr>
      <w:r w:rsidRPr="00914CBC">
        <w:rPr>
          <w:rFonts w:eastAsia="Times New Roman"/>
          <w:noProof/>
          <w:szCs w:val="20"/>
          <w:lang w:eastAsia="fi-FI"/>
        </w:rPr>
        <w:t>Yksittäistä oppilasta koskevan asian käsittelystä asiantuntijaryhmässä laaditaan oppilashuoltokertomus. Ryhmän vastuuhenkilö kirjaa yksilökohtaisen oppilashuollon järjestämiseksi ja toteuttamiseksi välttämättömät tiedot oppilashuoltokertomukseen. Kirjauksia voivat tehdä myös muut asiantuntijaryhmän jäsenet. Kertomus laaditaan jatkuvaan muotoon, joka etenee aikajärjestyksessä. Muistio kirjataan Wilma-lomakkeelle.  Yksilöllisessä oppilashuoltoryhmässä määritellään, ke</w:t>
      </w:r>
      <w:r>
        <w:rPr>
          <w:rFonts w:eastAsia="Times New Roman"/>
          <w:noProof/>
          <w:szCs w:val="20"/>
          <w:lang w:eastAsia="fi-FI"/>
        </w:rPr>
        <w:t>nellä muistioon on lukuoikeus. Muistio</w:t>
      </w:r>
      <w:r w:rsidRPr="00AC2D34">
        <w:rPr>
          <w:rFonts w:eastAsia="Times New Roman"/>
          <w:noProof/>
          <w:sz w:val="24"/>
          <w:lang w:eastAsia="fi-FI"/>
        </w:rPr>
        <w:t xml:space="preserve"> </w:t>
      </w:r>
      <w:r w:rsidRPr="00914CBC">
        <w:rPr>
          <w:rFonts w:eastAsia="Times New Roman"/>
          <w:noProof/>
          <w:szCs w:val="20"/>
          <w:lang w:eastAsia="fi-FI"/>
        </w:rPr>
        <w:t xml:space="preserve">arkistoidaan arkistointiohjeen mukaan. Oppilashuollon koulupsykologit ja kuraattorit kirjaavat tiedot asiakaskertomuksiinsa sekä terveydenhuollon henkilöstö potilaskertomuksiin ja muihin potilasasiakirjoihin. </w:t>
      </w:r>
    </w:p>
    <w:p w:rsidR="005152EE" w:rsidRDefault="005152EE" w:rsidP="00914CBC">
      <w:pPr>
        <w:ind w:left="1440"/>
        <w:rPr>
          <w:rFonts w:eastAsia="Times New Roman"/>
          <w:noProof/>
          <w:szCs w:val="20"/>
          <w:lang w:eastAsia="fi-FI"/>
        </w:rPr>
      </w:pPr>
    </w:p>
    <w:p w:rsidR="005152EE" w:rsidRPr="005152EE" w:rsidRDefault="005152EE" w:rsidP="00317DA0">
      <w:pPr>
        <w:ind w:left="1440"/>
      </w:pPr>
      <w:r w:rsidRPr="005152EE">
        <w:t>Esiopetuksessa oppilashuoltokertomus kirjataan Wilmaan. Sen laatii varhaiskasvatuksen erityisopettaja tai ryhmän esiopettaja. Muistio arkistoidaan varhaiskasvatuksen arkistointiohjeiden mukaisesti.</w:t>
      </w:r>
    </w:p>
    <w:p w:rsidR="005152EE" w:rsidRDefault="005152EE" w:rsidP="00914CBC">
      <w:pPr>
        <w:ind w:left="1440"/>
        <w:rPr>
          <w:rFonts w:eastAsia="Times New Roman"/>
          <w:noProof/>
          <w:szCs w:val="20"/>
          <w:lang w:eastAsia="fi-FI"/>
        </w:rPr>
      </w:pPr>
    </w:p>
    <w:p w:rsidR="00BA24C1" w:rsidRPr="00AC2BFE" w:rsidRDefault="00BA24C1" w:rsidP="00AC2BFE">
      <w:pPr>
        <w:rPr>
          <w:b/>
        </w:rPr>
      </w:pPr>
    </w:p>
    <w:p w:rsidR="00DA5AF2" w:rsidRPr="001B6ACE" w:rsidRDefault="008B7FE8" w:rsidP="001F3EC9">
      <w:pPr>
        <w:pStyle w:val="Luettelokappale"/>
        <w:numPr>
          <w:ilvl w:val="0"/>
          <w:numId w:val="23"/>
        </w:numPr>
        <w:tabs>
          <w:tab w:val="left" w:pos="2556"/>
        </w:tabs>
        <w:rPr>
          <w:b/>
        </w:rPr>
      </w:pPr>
      <w:r w:rsidRPr="001F3EC9">
        <w:rPr>
          <w:b/>
        </w:rPr>
        <w:t>Y</w:t>
      </w:r>
      <w:r w:rsidR="00DA5AF2" w:rsidRPr="001F3EC9">
        <w:rPr>
          <w:b/>
        </w:rPr>
        <w:t>hteistyö koulun ulkopuolisten palvelujen ja yhteistyökumppaneiden kanssa</w:t>
      </w:r>
      <w:r w:rsidR="00DA5AF2">
        <w:t xml:space="preserve"> </w:t>
      </w:r>
    </w:p>
    <w:p w:rsidR="001B6ACE" w:rsidRDefault="001B6ACE" w:rsidP="001B6ACE">
      <w:pPr>
        <w:pStyle w:val="Luettelokappale"/>
        <w:tabs>
          <w:tab w:val="left" w:pos="2556"/>
        </w:tabs>
        <w:ind w:left="1440"/>
      </w:pPr>
    </w:p>
    <w:p w:rsidR="001B6ACE" w:rsidRPr="001B6ACE" w:rsidRDefault="001B6ACE" w:rsidP="001B6ACE">
      <w:pPr>
        <w:ind w:left="720" w:firstLine="720"/>
        <w:rPr>
          <w:rFonts w:eastAsia="Times New Roman"/>
          <w:b/>
          <w:noProof/>
          <w:szCs w:val="20"/>
          <w:lang w:eastAsia="fi-FI"/>
        </w:rPr>
      </w:pPr>
      <w:r w:rsidRPr="001B6ACE">
        <w:rPr>
          <w:rFonts w:eastAsia="Times New Roman"/>
          <w:b/>
          <w:noProof/>
          <w:szCs w:val="20"/>
          <w:lang w:eastAsia="fi-FI"/>
        </w:rPr>
        <w:t>Tulkitsemis- ja avustajapalvelut</w:t>
      </w:r>
    </w:p>
    <w:p w:rsidR="001B6ACE" w:rsidRPr="001B6ACE" w:rsidRDefault="001B6ACE" w:rsidP="001B6ACE">
      <w:pPr>
        <w:ind w:left="1440"/>
        <w:rPr>
          <w:rFonts w:eastAsia="Times New Roman"/>
          <w:noProof/>
          <w:szCs w:val="20"/>
          <w:lang w:eastAsia="fi-FI"/>
        </w:rPr>
      </w:pPr>
      <w:r w:rsidRPr="001B6ACE">
        <w:rPr>
          <w:rFonts w:eastAsia="Times New Roman"/>
          <w:noProof/>
          <w:szCs w:val="20"/>
          <w:lang w:eastAsia="fi-FI"/>
        </w:rPr>
        <w:t xml:space="preserve">Vammaisella tai muulla tukea tarvitsevalla oppilaalla/esioppilaalla on oikeus saada maksutta opetukseen osallistumiseen edellyttämät perusopetuslain mukaiset tulkitsemis- ja avustajapalvelut. Tulkitsemis- ja avustajapalveluiden järjestämisestä päättää opetuksen järjestäjä. </w:t>
      </w:r>
    </w:p>
    <w:p w:rsidR="001B6ACE" w:rsidRPr="001B6ACE" w:rsidRDefault="001B6ACE" w:rsidP="001B6ACE">
      <w:pPr>
        <w:ind w:left="720" w:firstLine="720"/>
        <w:rPr>
          <w:rFonts w:eastAsia="Times New Roman"/>
          <w:noProof/>
          <w:szCs w:val="20"/>
          <w:lang w:eastAsia="fi-FI"/>
        </w:rPr>
      </w:pPr>
      <w:r w:rsidRPr="001B6ACE">
        <w:rPr>
          <w:rFonts w:eastAsia="Times New Roman"/>
          <w:noProof/>
          <w:szCs w:val="20"/>
          <w:lang w:eastAsia="fi-FI"/>
        </w:rPr>
        <w:t>Tarvittaessa oppilaspalavereihin on mahdollista tilata tulk</w:t>
      </w:r>
      <w:r>
        <w:rPr>
          <w:rFonts w:eastAsia="Times New Roman"/>
          <w:noProof/>
          <w:szCs w:val="20"/>
          <w:lang w:eastAsia="fi-FI"/>
        </w:rPr>
        <w:t>ki Tulka-palvelusta.</w:t>
      </w:r>
    </w:p>
    <w:p w:rsidR="001B6ACE" w:rsidRPr="001B6ACE" w:rsidRDefault="001B6ACE" w:rsidP="001B6ACE">
      <w:pPr>
        <w:rPr>
          <w:rFonts w:eastAsia="Times New Roman"/>
          <w:noProof/>
          <w:szCs w:val="20"/>
          <w:lang w:eastAsia="fi-FI"/>
        </w:rPr>
      </w:pPr>
    </w:p>
    <w:p w:rsidR="001B6ACE" w:rsidRPr="001B6ACE" w:rsidRDefault="001B6ACE" w:rsidP="001B6ACE">
      <w:pPr>
        <w:ind w:left="720" w:firstLine="720"/>
        <w:rPr>
          <w:rFonts w:eastAsia="Times New Roman"/>
          <w:b/>
          <w:noProof/>
          <w:szCs w:val="20"/>
          <w:lang w:eastAsia="fi-FI"/>
        </w:rPr>
      </w:pPr>
      <w:r w:rsidRPr="001B6ACE">
        <w:rPr>
          <w:rFonts w:eastAsia="Times New Roman"/>
          <w:b/>
          <w:noProof/>
          <w:szCs w:val="20"/>
          <w:lang w:eastAsia="fi-FI"/>
        </w:rPr>
        <w:t>Perheneuvola</w:t>
      </w:r>
    </w:p>
    <w:p w:rsidR="001B6ACE" w:rsidRDefault="001B6ACE" w:rsidP="001B6ACE">
      <w:pPr>
        <w:ind w:left="1440"/>
        <w:rPr>
          <w:rFonts w:eastAsia="Times New Roman"/>
          <w:noProof/>
          <w:szCs w:val="20"/>
          <w:lang w:eastAsia="fi-FI"/>
        </w:rPr>
      </w:pPr>
      <w:r w:rsidRPr="001B6ACE">
        <w:rPr>
          <w:rFonts w:eastAsia="Times New Roman"/>
          <w:noProof/>
          <w:szCs w:val="20"/>
          <w:lang w:eastAsia="fi-FI"/>
        </w:rPr>
        <w:t>Perheneuvola on Kangasalan kunnan sosiaali- ja terveystoimen palvelu, jonka tehtävänä on tukea lapsiperheitä erilaisissa elämäntilanteissa. Koulu ja esiopetus voi ohjata oppilaan vanhempia hakemaan palveluita perheneuvolasta. Perheneuvolan tehtäviin kuuluu myös konsultaatio oppilaan tukimuotoja suunniteltaessa.</w:t>
      </w:r>
    </w:p>
    <w:p w:rsidR="000F3CAF" w:rsidRDefault="000F3CAF" w:rsidP="001B6ACE">
      <w:pPr>
        <w:ind w:left="1440"/>
        <w:rPr>
          <w:rFonts w:eastAsia="Times New Roman"/>
          <w:noProof/>
          <w:szCs w:val="20"/>
          <w:lang w:eastAsia="fi-FI"/>
        </w:rPr>
      </w:pPr>
    </w:p>
    <w:p w:rsidR="000F3CAF" w:rsidRPr="000F3CAF" w:rsidRDefault="00A31C37" w:rsidP="001B6ACE">
      <w:pPr>
        <w:ind w:left="1440"/>
        <w:rPr>
          <w:rFonts w:eastAsia="Times New Roman"/>
          <w:b/>
          <w:noProof/>
          <w:szCs w:val="20"/>
          <w:lang w:eastAsia="fi-FI"/>
        </w:rPr>
      </w:pPr>
      <w:hyperlink r:id="rId15" w:history="1">
        <w:r w:rsidR="000F3CAF" w:rsidRPr="000F3CAF">
          <w:rPr>
            <w:rStyle w:val="Hyperlinkki"/>
            <w:rFonts w:eastAsia="Times New Roman"/>
            <w:b/>
            <w:noProof/>
            <w:szCs w:val="20"/>
            <w:lang w:eastAsia="fi-FI"/>
          </w:rPr>
          <w:t>https://www.kangasala.fi/sosiaali-ja-terveyspalvelut/lapset-nuoret-ja-perheet/perheneuvola/</w:t>
        </w:r>
      </w:hyperlink>
    </w:p>
    <w:p w:rsidR="001B6ACE" w:rsidRPr="001B6ACE" w:rsidRDefault="001B6ACE" w:rsidP="001B6ACE">
      <w:pPr>
        <w:rPr>
          <w:b/>
          <w:szCs w:val="20"/>
        </w:rPr>
      </w:pPr>
    </w:p>
    <w:p w:rsidR="001B6ACE" w:rsidRPr="001B6ACE" w:rsidRDefault="001B6ACE" w:rsidP="001B6ACE">
      <w:pPr>
        <w:ind w:left="720" w:firstLine="720"/>
        <w:rPr>
          <w:rFonts w:eastAsia="Times New Roman"/>
          <w:b/>
          <w:noProof/>
          <w:szCs w:val="20"/>
          <w:lang w:eastAsia="fi-FI"/>
        </w:rPr>
      </w:pPr>
      <w:r w:rsidRPr="001B6ACE">
        <w:rPr>
          <w:rFonts w:eastAsia="Times New Roman"/>
          <w:b/>
          <w:noProof/>
          <w:szCs w:val="20"/>
          <w:lang w:eastAsia="fi-FI"/>
        </w:rPr>
        <w:t>Oppilashuolto ja lastensuojelu</w:t>
      </w:r>
    </w:p>
    <w:p w:rsidR="001B6ACE" w:rsidRPr="001B6ACE" w:rsidRDefault="001B6ACE" w:rsidP="001B6ACE">
      <w:pPr>
        <w:rPr>
          <w:rFonts w:eastAsia="Times New Roman"/>
          <w:noProof/>
          <w:szCs w:val="20"/>
          <w:lang w:eastAsia="fi-FI"/>
        </w:rPr>
      </w:pPr>
    </w:p>
    <w:p w:rsidR="001B6ACE" w:rsidRPr="001B6ACE" w:rsidRDefault="001B6ACE" w:rsidP="001B6ACE">
      <w:pPr>
        <w:ind w:left="1440"/>
        <w:rPr>
          <w:rFonts w:eastAsia="Times New Roman"/>
          <w:noProof/>
          <w:szCs w:val="20"/>
          <w:lang w:eastAsia="fi-FI"/>
        </w:rPr>
      </w:pPr>
      <w:r w:rsidRPr="001B6ACE">
        <w:rPr>
          <w:rFonts w:eastAsia="Times New Roman"/>
          <w:noProof/>
          <w:szCs w:val="20"/>
          <w:lang w:eastAsia="fi-FI"/>
        </w:rPr>
        <w:lastRenderedPageBreak/>
        <w:t>Lapsiperheiden sosiaalityön tavoitteena on tukea lasten ja nuorten hyvinvointia ja vanhempia heidän kasvatustehtävässään. Lastensuojelulain 25 §:ssä säädetään ilmoitusvelvollisuudesta. Ilmoitusvelvollisuus koskee kaikkia niitä viranomaisia, jotka toimivat työssään lasten, nuorten ja perheiden parissa.</w:t>
      </w:r>
      <w:r w:rsidR="000F3CAF">
        <w:rPr>
          <w:rFonts w:eastAsia="Times New Roman"/>
          <w:noProof/>
          <w:szCs w:val="20"/>
          <w:lang w:eastAsia="fi-FI"/>
        </w:rPr>
        <w:t xml:space="preserve"> </w:t>
      </w:r>
    </w:p>
    <w:p w:rsidR="001B6ACE" w:rsidRPr="001B6ACE" w:rsidRDefault="001B6ACE" w:rsidP="001B6ACE">
      <w:pPr>
        <w:rPr>
          <w:rStyle w:val="Hyperlinkki"/>
          <w:b/>
          <w:color w:val="333333"/>
          <w:szCs w:val="20"/>
        </w:rPr>
      </w:pPr>
    </w:p>
    <w:p w:rsidR="001B6ACE" w:rsidRPr="000F3CAF" w:rsidRDefault="00A31C37" w:rsidP="001B6ACE">
      <w:pPr>
        <w:ind w:left="1440"/>
        <w:rPr>
          <w:rStyle w:val="Hyperlinkki"/>
          <w:color w:val="333333"/>
          <w:szCs w:val="20"/>
        </w:rPr>
      </w:pPr>
      <w:hyperlink r:id="rId16" w:history="1">
        <w:r w:rsidR="001B6ACE" w:rsidRPr="001B6ACE">
          <w:rPr>
            <w:rStyle w:val="Hyperlinkki"/>
            <w:b/>
            <w:szCs w:val="20"/>
          </w:rPr>
          <w:t>https://www.kangasala.fi/sosiaali-ja-terveyspalvelut/lapset-nuoret-ja-perheet/lapsiperheiden-sosiaalipalvelut/lastensuojelu/</w:t>
        </w:r>
      </w:hyperlink>
      <w:r w:rsidR="000F3CAF">
        <w:rPr>
          <w:b/>
          <w:szCs w:val="20"/>
        </w:rPr>
        <w:t xml:space="preserve"> </w:t>
      </w:r>
      <w:r w:rsidR="000F3CAF">
        <w:rPr>
          <w:szCs w:val="20"/>
        </w:rPr>
        <w:t>(myös sähköinen lastensuojeluilmoitus löytyy täältä)</w:t>
      </w:r>
    </w:p>
    <w:p w:rsidR="001B6ACE" w:rsidRPr="001B6ACE" w:rsidRDefault="001B6ACE" w:rsidP="001B6ACE">
      <w:pPr>
        <w:rPr>
          <w:rFonts w:eastAsia="Times New Roman"/>
          <w:noProof/>
          <w:szCs w:val="20"/>
          <w:lang w:eastAsia="fi-FI"/>
        </w:rPr>
      </w:pPr>
    </w:p>
    <w:p w:rsidR="001B6ACE" w:rsidRPr="001B6ACE" w:rsidRDefault="001B6ACE" w:rsidP="001B6ACE">
      <w:pPr>
        <w:ind w:left="1440"/>
        <w:rPr>
          <w:rFonts w:eastAsia="Times New Roman"/>
          <w:noProof/>
          <w:szCs w:val="20"/>
          <w:lang w:eastAsia="fi-FI"/>
        </w:rPr>
      </w:pPr>
      <w:r w:rsidRPr="001B6ACE">
        <w:rPr>
          <w:rFonts w:eastAsia="Times New Roman"/>
          <w:noProof/>
          <w:szCs w:val="20"/>
          <w:lang w:eastAsia="fi-FI"/>
        </w:rPr>
        <w:t>Yhteydenotto sosiaalihuoltoon lapsen tuen tarpeen arvioimiseksi -lomake löytyy sivulta alla olev</w:t>
      </w:r>
      <w:r w:rsidR="000F3CAF">
        <w:rPr>
          <w:rFonts w:eastAsia="Times New Roman"/>
          <w:noProof/>
          <w:szCs w:val="20"/>
          <w:lang w:eastAsia="fi-FI"/>
        </w:rPr>
        <w:t>asta osoitteesta.</w:t>
      </w:r>
    </w:p>
    <w:p w:rsidR="001B6ACE" w:rsidRPr="001B6ACE" w:rsidRDefault="001B6ACE" w:rsidP="001B6ACE">
      <w:pPr>
        <w:rPr>
          <w:rFonts w:eastAsia="Times New Roman"/>
          <w:noProof/>
          <w:szCs w:val="20"/>
          <w:lang w:eastAsia="fi-FI"/>
        </w:rPr>
      </w:pPr>
    </w:p>
    <w:p w:rsidR="001B6ACE" w:rsidRPr="001B6ACE" w:rsidRDefault="00A31C37" w:rsidP="001B6ACE">
      <w:pPr>
        <w:ind w:left="1440"/>
        <w:rPr>
          <w:b/>
          <w:szCs w:val="20"/>
        </w:rPr>
      </w:pPr>
      <w:hyperlink r:id="rId17" w:history="1">
        <w:r w:rsidR="001B6ACE" w:rsidRPr="001B6ACE">
          <w:rPr>
            <w:rStyle w:val="Hyperlinkki"/>
            <w:b/>
            <w:szCs w:val="20"/>
          </w:rPr>
          <w:t>https://www.kangasala.fi/wp-content/uploads/2019/02/Yhteydenotto-sosiaalihuoltoon-lapsen-tuen-tarpeen.pdf</w:t>
        </w:r>
      </w:hyperlink>
    </w:p>
    <w:p w:rsidR="001B6ACE" w:rsidRPr="001B6ACE" w:rsidRDefault="001B6ACE" w:rsidP="001B6ACE">
      <w:pPr>
        <w:rPr>
          <w:b/>
          <w:szCs w:val="20"/>
        </w:rPr>
      </w:pPr>
    </w:p>
    <w:p w:rsidR="001B6ACE" w:rsidRPr="001B6ACE" w:rsidRDefault="001B6ACE" w:rsidP="001B6ACE">
      <w:pPr>
        <w:ind w:left="720" w:firstLine="720"/>
        <w:rPr>
          <w:szCs w:val="20"/>
        </w:rPr>
      </w:pPr>
      <w:r w:rsidRPr="001B6ACE">
        <w:rPr>
          <w:szCs w:val="20"/>
        </w:rPr>
        <w:t>Lastensuojeluilmoitus –lomake löytyy:</w:t>
      </w:r>
    </w:p>
    <w:p w:rsidR="001B6ACE" w:rsidRPr="001B6ACE" w:rsidRDefault="00A31C37" w:rsidP="001B6ACE">
      <w:pPr>
        <w:ind w:left="1440"/>
        <w:rPr>
          <w:rFonts w:eastAsia="Times New Roman"/>
          <w:noProof/>
          <w:szCs w:val="20"/>
          <w:lang w:eastAsia="fi-FI"/>
        </w:rPr>
      </w:pPr>
      <w:hyperlink r:id="rId18" w:history="1">
        <w:r w:rsidR="001B6ACE" w:rsidRPr="00106D92">
          <w:rPr>
            <w:rStyle w:val="Hyperlinkki"/>
            <w:b/>
            <w:szCs w:val="20"/>
          </w:rPr>
          <w:t>https://www.kangasala.fi/wp-content/uploads/2019/02/11Lastensuojeluilmoitusyleinen-.pdf</w:t>
        </w:r>
      </w:hyperlink>
    </w:p>
    <w:p w:rsidR="001B6ACE" w:rsidRPr="001B6ACE" w:rsidRDefault="001B6ACE" w:rsidP="001B6ACE">
      <w:pPr>
        <w:rPr>
          <w:rFonts w:eastAsia="Times New Roman"/>
          <w:b/>
          <w:noProof/>
          <w:szCs w:val="20"/>
          <w:lang w:eastAsia="fi-FI"/>
        </w:rPr>
      </w:pPr>
    </w:p>
    <w:p w:rsidR="001B6ACE" w:rsidRPr="001B6ACE" w:rsidRDefault="001B6ACE" w:rsidP="001B6ACE">
      <w:pPr>
        <w:rPr>
          <w:rFonts w:eastAsia="Times New Roman"/>
          <w:b/>
          <w:noProof/>
          <w:szCs w:val="20"/>
          <w:lang w:eastAsia="fi-FI"/>
        </w:rPr>
      </w:pPr>
    </w:p>
    <w:p w:rsidR="001B6ACE" w:rsidRPr="001B6ACE" w:rsidRDefault="001B6ACE" w:rsidP="001B6ACE">
      <w:pPr>
        <w:ind w:left="720" w:firstLine="720"/>
        <w:rPr>
          <w:rFonts w:eastAsia="Times New Roman"/>
          <w:b/>
          <w:noProof/>
          <w:szCs w:val="20"/>
          <w:lang w:eastAsia="fi-FI"/>
        </w:rPr>
      </w:pPr>
      <w:r w:rsidRPr="001B6ACE">
        <w:rPr>
          <w:rFonts w:eastAsia="Times New Roman"/>
          <w:b/>
          <w:noProof/>
          <w:szCs w:val="20"/>
          <w:lang w:eastAsia="fi-FI"/>
        </w:rPr>
        <w:t>Nuorisotyö</w:t>
      </w:r>
    </w:p>
    <w:p w:rsidR="001B6ACE" w:rsidRPr="001B6ACE" w:rsidRDefault="001B6ACE" w:rsidP="001B6ACE">
      <w:pPr>
        <w:rPr>
          <w:rFonts w:eastAsia="Times New Roman"/>
          <w:b/>
          <w:noProof/>
          <w:szCs w:val="20"/>
          <w:lang w:eastAsia="fi-FI"/>
        </w:rPr>
      </w:pPr>
    </w:p>
    <w:p w:rsidR="001B6ACE" w:rsidRPr="001B6ACE" w:rsidRDefault="001B6ACE" w:rsidP="001B6ACE">
      <w:pPr>
        <w:pStyle w:val="Luettelokappale"/>
        <w:tabs>
          <w:tab w:val="left" w:pos="2556"/>
        </w:tabs>
        <w:ind w:left="1440"/>
        <w:rPr>
          <w:b/>
          <w:szCs w:val="20"/>
        </w:rPr>
      </w:pPr>
      <w:r w:rsidRPr="001B6ACE">
        <w:rPr>
          <w:rFonts w:eastAsia="Times New Roman"/>
          <w:noProof/>
          <w:szCs w:val="20"/>
          <w:lang w:eastAsia="fi-FI"/>
        </w:rPr>
        <w:t>Tarvittaessa oppilashuoltoryhmiin voidaan kutsua asiantuntijaksi esimerkiksi erityisnuorisotyönohjaaja Jorma Jussila.</w:t>
      </w:r>
    </w:p>
    <w:p w:rsidR="00DA5AF2" w:rsidRDefault="00DA5AF2" w:rsidP="00DA5AF2">
      <w:pPr>
        <w:tabs>
          <w:tab w:val="left" w:pos="2556"/>
        </w:tabs>
      </w:pPr>
      <w:r>
        <w:t xml:space="preserve"> </w:t>
      </w:r>
    </w:p>
    <w:p w:rsidR="00BE3F4E" w:rsidRDefault="00BE3F4E" w:rsidP="00BE3F4E">
      <w:pPr>
        <w:pStyle w:val="Sisluet3"/>
        <w:tabs>
          <w:tab w:val="right" w:leader="dot" w:pos="9628"/>
        </w:tabs>
        <w:rPr>
          <w:rFonts w:eastAsiaTheme="minorEastAsia"/>
          <w:noProof/>
          <w:lang w:eastAsia="fi-FI"/>
        </w:rPr>
      </w:pPr>
    </w:p>
    <w:p w:rsidR="00DA5AF2" w:rsidRDefault="00DA5AF2" w:rsidP="007B7793">
      <w:pPr>
        <w:pStyle w:val="Otsikko2"/>
        <w:numPr>
          <w:ilvl w:val="0"/>
          <w:numId w:val="13"/>
        </w:numPr>
      </w:pPr>
      <w:bookmarkStart w:id="11" w:name="_Toc71621116"/>
      <w:r>
        <w:t>Oppilashuollon yhteistyön järjestäminen oppilaiden ja heidän huoltajiensa kanssa</w:t>
      </w:r>
      <w:bookmarkEnd w:id="11"/>
    </w:p>
    <w:p w:rsidR="00137E0B" w:rsidRPr="00137E0B" w:rsidRDefault="00137E0B" w:rsidP="00137E0B"/>
    <w:p w:rsidR="00137E0B" w:rsidRPr="00137E0B" w:rsidRDefault="00DA5AF2" w:rsidP="00317DA0">
      <w:pPr>
        <w:ind w:left="720"/>
        <w:rPr>
          <w:rFonts w:eastAsia="Times New Roman"/>
          <w:noProof/>
          <w:szCs w:val="20"/>
          <w:lang w:eastAsia="fi-FI"/>
        </w:rPr>
      </w:pPr>
      <w:r w:rsidRPr="00137E0B">
        <w:rPr>
          <w:szCs w:val="20"/>
        </w:rPr>
        <w:t xml:space="preserve">Oppilashuoltoa toteutetaan yhteistyössä oppilaiden ja huoltajien kanssa. </w:t>
      </w:r>
      <w:r w:rsidR="00137E0B" w:rsidRPr="00137E0B">
        <w:rPr>
          <w:rFonts w:eastAsia="Times New Roman"/>
          <w:noProof/>
          <w:szCs w:val="20"/>
          <w:lang w:eastAsia="fi-FI"/>
        </w:rPr>
        <w:t>Oppilaiden kanssa tehtävässä yhteistyössä otetaan huomioon heidän ikänsä. Yksilökohtaisista oppilashuoltoryhmistä tiedotetaan aina huoltajille ja pyritään mahdollistamaan heidän osallistumisensa ryhmään. Oppilaiden ja heidän huoltajiansa kuullaan suunniteltaessa yksilöllisen oppilashuoltotyön etenemistä ja toteuttamista. Vanhempainilloissa huoltajille kerrotaan ja keskustellaan oppilashuoltotyöstä ja sen tavoista.</w:t>
      </w:r>
    </w:p>
    <w:p w:rsidR="008B7FE8" w:rsidRDefault="008B7FE8" w:rsidP="007B7793">
      <w:pPr>
        <w:tabs>
          <w:tab w:val="left" w:pos="2556"/>
        </w:tabs>
        <w:ind w:left="720"/>
      </w:pPr>
    </w:p>
    <w:p w:rsidR="008B7FE8" w:rsidRDefault="008B7FE8" w:rsidP="00DA5AF2">
      <w:pPr>
        <w:tabs>
          <w:tab w:val="left" w:pos="2556"/>
        </w:tabs>
      </w:pPr>
    </w:p>
    <w:p w:rsidR="00B8470F" w:rsidRDefault="00B8470F" w:rsidP="007B7793">
      <w:pPr>
        <w:pStyle w:val="Luettelokappale"/>
        <w:numPr>
          <w:ilvl w:val="1"/>
          <w:numId w:val="13"/>
        </w:numPr>
        <w:tabs>
          <w:tab w:val="left" w:pos="2556"/>
        </w:tabs>
        <w:rPr>
          <w:rStyle w:val="Otsikko3Char"/>
        </w:rPr>
      </w:pPr>
      <w:bookmarkStart w:id="12" w:name="_Toc71621117"/>
      <w:r>
        <w:rPr>
          <w:rStyle w:val="Otsikko3Char"/>
        </w:rPr>
        <w:t>Oppilaiden ja huoltajien osallisuuden edistäminen sekä yhteistyön järjestäminen</w:t>
      </w:r>
      <w:bookmarkEnd w:id="12"/>
    </w:p>
    <w:p w:rsidR="002C0259" w:rsidRDefault="002C0259" w:rsidP="002C0259">
      <w:pPr>
        <w:pStyle w:val="Luettelokappale"/>
        <w:tabs>
          <w:tab w:val="left" w:pos="2556"/>
        </w:tabs>
        <w:ind w:left="1080"/>
        <w:rPr>
          <w:rStyle w:val="Otsikko3Char"/>
        </w:rPr>
      </w:pPr>
    </w:p>
    <w:p w:rsidR="002C0259" w:rsidRPr="002C0259" w:rsidRDefault="002C0259" w:rsidP="002C0259">
      <w:pPr>
        <w:ind w:left="360" w:firstLine="720"/>
        <w:rPr>
          <w:rFonts w:eastAsia="Times New Roman"/>
          <w:b/>
          <w:noProof/>
          <w:szCs w:val="20"/>
          <w:lang w:eastAsia="fi-FI"/>
        </w:rPr>
      </w:pPr>
      <w:r w:rsidRPr="002C0259">
        <w:rPr>
          <w:rFonts w:eastAsia="Times New Roman"/>
          <w:b/>
          <w:noProof/>
          <w:szCs w:val="20"/>
          <w:lang w:eastAsia="fi-FI"/>
        </w:rPr>
        <w:t>Oppilaan vaikuttamismahdollisuudet koulussa</w:t>
      </w:r>
    </w:p>
    <w:p w:rsidR="002C0259" w:rsidRPr="002C0259" w:rsidRDefault="002C0259" w:rsidP="002C0259">
      <w:pPr>
        <w:rPr>
          <w:rFonts w:eastAsia="Times New Roman"/>
          <w:noProof/>
          <w:szCs w:val="20"/>
          <w:lang w:eastAsia="fi-FI"/>
        </w:rPr>
      </w:pPr>
    </w:p>
    <w:p w:rsidR="002C0259" w:rsidRPr="002C0259" w:rsidRDefault="002C0259" w:rsidP="002C0259">
      <w:pPr>
        <w:ind w:left="360" w:firstLine="720"/>
        <w:rPr>
          <w:rFonts w:eastAsia="Times New Roman"/>
          <w:noProof/>
          <w:szCs w:val="20"/>
          <w:lang w:eastAsia="fi-FI"/>
        </w:rPr>
      </w:pPr>
      <w:r w:rsidRPr="002C0259">
        <w:rPr>
          <w:rFonts w:eastAsia="Times New Roman"/>
          <w:noProof/>
          <w:szCs w:val="20"/>
          <w:lang w:eastAsia="fi-FI"/>
        </w:rPr>
        <w:t xml:space="preserve">Osallisuus ja demokraattinen toiminta    </w:t>
      </w:r>
    </w:p>
    <w:p w:rsidR="002C0259" w:rsidRPr="00317DA0" w:rsidRDefault="002C0259" w:rsidP="00317DA0">
      <w:pPr>
        <w:pStyle w:val="Luettelokappale"/>
        <w:numPr>
          <w:ilvl w:val="1"/>
          <w:numId w:val="28"/>
        </w:numPr>
        <w:rPr>
          <w:rFonts w:eastAsia="Times New Roman"/>
          <w:noProof/>
          <w:szCs w:val="20"/>
          <w:lang w:eastAsia="fi-FI"/>
        </w:rPr>
      </w:pPr>
      <w:r w:rsidRPr="00317DA0">
        <w:rPr>
          <w:rFonts w:eastAsia="Times New Roman"/>
          <w:noProof/>
          <w:szCs w:val="20"/>
          <w:lang w:eastAsia="fi-FI"/>
        </w:rPr>
        <w:t xml:space="preserve">Oppilaat osallistuvat oman kehitysvaiheensa mukaisesti toiminnan suunnitteluun, kehittämiseen ja arviointiin. Esimerkiksi opetussuunnitelman sisältö/tavoitteet käydään yhdessä oppilaiden kanssa läpi lukuvuoden tai opetusjakson alussa. </w:t>
      </w:r>
    </w:p>
    <w:p w:rsidR="002C0259" w:rsidRPr="00317DA0" w:rsidRDefault="002C0259" w:rsidP="00317DA0">
      <w:pPr>
        <w:pStyle w:val="Luettelokappale"/>
        <w:numPr>
          <w:ilvl w:val="1"/>
          <w:numId w:val="28"/>
        </w:numPr>
        <w:rPr>
          <w:rFonts w:eastAsia="Times New Roman"/>
          <w:noProof/>
          <w:szCs w:val="20"/>
          <w:lang w:eastAsia="fi-FI"/>
        </w:rPr>
      </w:pPr>
      <w:r w:rsidRPr="00317DA0">
        <w:rPr>
          <w:rFonts w:eastAsia="Times New Roman"/>
          <w:noProof/>
          <w:szCs w:val="20"/>
          <w:lang w:eastAsia="fi-FI"/>
        </w:rPr>
        <w:t>Koulussa harjoitellaan mielipiteen ilmaisemista arjen eri tilanteissa, esimerkiksi valitsemalla työskentelymuodon tai -paikan eri vaihtoehdoista joko yksilö- tai ryhmätasolla.</w:t>
      </w:r>
    </w:p>
    <w:p w:rsidR="002C0259" w:rsidRPr="00317DA0" w:rsidRDefault="002C0259" w:rsidP="00317DA0">
      <w:pPr>
        <w:pStyle w:val="Luettelokappale"/>
        <w:numPr>
          <w:ilvl w:val="1"/>
          <w:numId w:val="28"/>
        </w:numPr>
        <w:rPr>
          <w:rFonts w:eastAsia="Times New Roman"/>
          <w:noProof/>
          <w:szCs w:val="20"/>
          <w:lang w:eastAsia="fi-FI"/>
        </w:rPr>
      </w:pPr>
      <w:r w:rsidRPr="00317DA0">
        <w:rPr>
          <w:rFonts w:eastAsia="Times New Roman"/>
          <w:noProof/>
          <w:szCs w:val="20"/>
          <w:lang w:eastAsia="fi-FI"/>
        </w:rPr>
        <w:t xml:space="preserve">Oppilaskunta- ja kummioppilastoiminta osallistavat oppilaita ja vahvistavat yhteistyötä ja vuorovaikutusta koko kouluyhteisössä. </w:t>
      </w:r>
    </w:p>
    <w:p w:rsidR="002C0259" w:rsidRPr="00317DA0" w:rsidRDefault="002C0259" w:rsidP="00317DA0">
      <w:pPr>
        <w:pStyle w:val="Luettelokappale"/>
        <w:numPr>
          <w:ilvl w:val="1"/>
          <w:numId w:val="28"/>
        </w:numPr>
        <w:rPr>
          <w:rFonts w:eastAsia="Times New Roman"/>
          <w:noProof/>
          <w:szCs w:val="20"/>
          <w:lang w:eastAsia="fi-FI"/>
        </w:rPr>
      </w:pPr>
      <w:r w:rsidRPr="00317DA0">
        <w:rPr>
          <w:rFonts w:eastAsia="Times New Roman"/>
          <w:noProof/>
          <w:szCs w:val="20"/>
          <w:lang w:eastAsia="fi-FI"/>
        </w:rPr>
        <w:t xml:space="preserve">Suoraman koulussa toimii aktiivinen oppilaskunta, jonka hallitukseen valitaan vuosittain 2 jäsentä 1. - 6. luokilta. </w:t>
      </w:r>
    </w:p>
    <w:p w:rsidR="002C0259" w:rsidRPr="00317DA0" w:rsidRDefault="002C0259" w:rsidP="00317DA0">
      <w:pPr>
        <w:pStyle w:val="Luettelokappale"/>
        <w:numPr>
          <w:ilvl w:val="1"/>
          <w:numId w:val="28"/>
        </w:numPr>
        <w:rPr>
          <w:rFonts w:eastAsia="Times New Roman"/>
          <w:noProof/>
          <w:szCs w:val="20"/>
          <w:lang w:eastAsia="fi-FI"/>
        </w:rPr>
      </w:pPr>
      <w:r w:rsidRPr="00317DA0">
        <w:rPr>
          <w:rFonts w:eastAsia="Times New Roman"/>
          <w:noProof/>
          <w:szCs w:val="20"/>
          <w:lang w:eastAsia="fi-FI"/>
        </w:rPr>
        <w:t xml:space="preserve">Viidensien luokkien oppilaat toimivat kummeina ensimmäisen luokan oppilaille. </w:t>
      </w:r>
    </w:p>
    <w:p w:rsidR="002C0259" w:rsidRPr="00317DA0" w:rsidRDefault="002C0259" w:rsidP="00317DA0">
      <w:pPr>
        <w:pStyle w:val="Luettelokappale"/>
        <w:numPr>
          <w:ilvl w:val="1"/>
          <w:numId w:val="28"/>
        </w:numPr>
        <w:rPr>
          <w:rFonts w:eastAsia="Times New Roman"/>
          <w:noProof/>
          <w:szCs w:val="20"/>
          <w:lang w:eastAsia="fi-FI"/>
        </w:rPr>
      </w:pPr>
      <w:r w:rsidRPr="00317DA0">
        <w:rPr>
          <w:rFonts w:eastAsia="Times New Roman"/>
          <w:noProof/>
          <w:szCs w:val="20"/>
          <w:lang w:eastAsia="fi-FI"/>
        </w:rPr>
        <w:t xml:space="preserve">Koulu tekee yhteistyötä vanhempainyhdistyksen kanssa. </w:t>
      </w:r>
    </w:p>
    <w:p w:rsidR="002C0259" w:rsidRPr="00317DA0" w:rsidRDefault="002C0259" w:rsidP="00317DA0">
      <w:pPr>
        <w:pStyle w:val="Luettelokappale"/>
        <w:numPr>
          <w:ilvl w:val="1"/>
          <w:numId w:val="28"/>
        </w:numPr>
        <w:rPr>
          <w:rFonts w:eastAsia="Times New Roman"/>
          <w:noProof/>
          <w:szCs w:val="20"/>
          <w:lang w:eastAsia="fi-FI"/>
        </w:rPr>
      </w:pPr>
      <w:r w:rsidRPr="00317DA0">
        <w:rPr>
          <w:rFonts w:eastAsia="Times New Roman"/>
          <w:noProof/>
          <w:szCs w:val="20"/>
          <w:lang w:eastAsia="fi-FI"/>
        </w:rPr>
        <w:lastRenderedPageBreak/>
        <w:t xml:space="preserve">Kuudennen luokan oppilaat vierailevat Yrityskylässä ja tutustuvat yhteiskunnan toimintaan. </w:t>
      </w:r>
    </w:p>
    <w:p w:rsidR="002C0259" w:rsidRPr="00317DA0" w:rsidRDefault="002C0259" w:rsidP="00317DA0">
      <w:pPr>
        <w:pStyle w:val="Luettelokappale"/>
        <w:numPr>
          <w:ilvl w:val="1"/>
          <w:numId w:val="28"/>
        </w:numPr>
        <w:rPr>
          <w:rFonts w:eastAsia="Times New Roman"/>
          <w:noProof/>
          <w:szCs w:val="20"/>
          <w:lang w:eastAsia="fi-FI"/>
        </w:rPr>
      </w:pPr>
      <w:r w:rsidRPr="00317DA0">
        <w:rPr>
          <w:rFonts w:eastAsia="Times New Roman"/>
          <w:noProof/>
          <w:szCs w:val="20"/>
          <w:lang w:eastAsia="fi-FI"/>
        </w:rPr>
        <w:t>Luokka- ja ruokajärjestäjät ovat osa koulun osallistavaa toimintaa.</w:t>
      </w:r>
    </w:p>
    <w:p w:rsidR="002C0259" w:rsidRPr="002C0259" w:rsidRDefault="002C0259" w:rsidP="002C0259">
      <w:pPr>
        <w:rPr>
          <w:rFonts w:eastAsia="Times New Roman"/>
          <w:noProof/>
          <w:szCs w:val="20"/>
          <w:lang w:eastAsia="fi-FI"/>
        </w:rPr>
      </w:pPr>
    </w:p>
    <w:p w:rsidR="002C0259" w:rsidRPr="002C0259" w:rsidRDefault="002C0259" w:rsidP="000A6F8B">
      <w:pPr>
        <w:ind w:left="360" w:firstLine="720"/>
        <w:rPr>
          <w:rFonts w:eastAsia="Times New Roman"/>
          <w:noProof/>
          <w:szCs w:val="20"/>
          <w:lang w:eastAsia="fi-FI"/>
        </w:rPr>
      </w:pPr>
      <w:r w:rsidRPr="002C0259">
        <w:rPr>
          <w:rFonts w:eastAsia="Times New Roman"/>
          <w:noProof/>
          <w:szCs w:val="20"/>
          <w:lang w:eastAsia="fi-FI"/>
        </w:rPr>
        <w:t>OPPILASKUNTATOIMINTA</w:t>
      </w:r>
    </w:p>
    <w:p w:rsidR="002C0259" w:rsidRPr="002C0259" w:rsidRDefault="002C0259" w:rsidP="000A6F8B">
      <w:pPr>
        <w:ind w:left="1080"/>
        <w:rPr>
          <w:rFonts w:eastAsia="Times New Roman"/>
          <w:noProof/>
          <w:szCs w:val="20"/>
          <w:lang w:eastAsia="fi-FI"/>
        </w:rPr>
      </w:pPr>
      <w:r w:rsidRPr="002C0259">
        <w:rPr>
          <w:rFonts w:eastAsia="Times New Roman"/>
          <w:noProof/>
          <w:szCs w:val="20"/>
          <w:lang w:eastAsia="fi-FI"/>
        </w:rPr>
        <w:t>Tavoitteenamme on kasvattaa osaavia ja oma-aloitteisia ja aktiivisia kansalaisia, jotka ymmärtävät suomalaisen demokraatisen yhteiskunnan toimintaperiaatteet. Oppilaskuntatoiminta on yksi keskeinen demokratiakasvatuksen toiminnallinen keino.</w:t>
      </w:r>
    </w:p>
    <w:p w:rsidR="002C0259" w:rsidRPr="002C0259" w:rsidRDefault="002C0259" w:rsidP="002C0259">
      <w:pPr>
        <w:rPr>
          <w:rFonts w:eastAsia="Times New Roman"/>
          <w:noProof/>
          <w:szCs w:val="20"/>
          <w:lang w:eastAsia="fi-FI"/>
        </w:rPr>
      </w:pPr>
    </w:p>
    <w:p w:rsidR="002C0259" w:rsidRPr="002C0259" w:rsidRDefault="002C0259" w:rsidP="000A6F8B">
      <w:pPr>
        <w:ind w:left="1080"/>
        <w:rPr>
          <w:rFonts w:eastAsia="Times New Roman"/>
          <w:noProof/>
          <w:szCs w:val="20"/>
          <w:lang w:eastAsia="fi-FI"/>
        </w:rPr>
      </w:pPr>
      <w:r w:rsidRPr="002C0259">
        <w:rPr>
          <w:rFonts w:eastAsia="Times New Roman"/>
          <w:noProof/>
          <w:szCs w:val="20"/>
          <w:lang w:eastAsia="fi-FI"/>
        </w:rPr>
        <w:t xml:space="preserve">Kaikki Suoraman koulun oppilaat kuuluvat oppilaskuntaan. Oppilaat työskentelevät yhdessä kaikkien oppilaiden ja koko koulun hyväksi. Oppilaskuntatoiminnan tavoitteena on lisätä kokemusta ja vastuuta yhteisten asioiden hoitamisessa ja osallistaa oppilaita koulun päätöksentekoon. </w:t>
      </w:r>
    </w:p>
    <w:p w:rsidR="002C0259" w:rsidRPr="002C0259" w:rsidRDefault="002C0259" w:rsidP="002C0259">
      <w:pPr>
        <w:rPr>
          <w:rFonts w:eastAsia="Times New Roman"/>
          <w:noProof/>
          <w:szCs w:val="20"/>
          <w:lang w:eastAsia="fi-FI"/>
        </w:rPr>
      </w:pPr>
    </w:p>
    <w:p w:rsidR="002C0259" w:rsidRPr="002C0259" w:rsidRDefault="002C0259" w:rsidP="000A6F8B">
      <w:pPr>
        <w:ind w:left="1080"/>
        <w:rPr>
          <w:rFonts w:eastAsia="Times New Roman"/>
          <w:noProof/>
          <w:szCs w:val="20"/>
          <w:lang w:eastAsia="fi-FI"/>
        </w:rPr>
      </w:pPr>
      <w:r w:rsidRPr="002C0259">
        <w:rPr>
          <w:rFonts w:eastAsia="Times New Roman"/>
          <w:noProof/>
          <w:szCs w:val="20"/>
          <w:lang w:eastAsia="fi-FI"/>
        </w:rPr>
        <w:t>Oppilaskunnasta vaaleilla valittu hallitus on päätöksiä toimeenpaneva ryhmä. Jokaiselta 1.-6. luokalta äänestetään hallitukseen varsinainen ja varajäsen. Oppilaskuntaa kuullaan monissa heitä koskevissa asioissa ennen päätöksen tekoa. Oman luokan edustajan kautta oppilaat voivat tehdä ehdotuksia oppilaskunnan hallitukselle tärkeiksi kokemistaan asioista. Hallitus valitsee keskuudestaan hallituksen johtoryhmän (puheenjohtajan, varapuheenjohtajan, sihteerin, tiedottajan). Hallitustoimintaa ohjaa kaksi oppilaskuntaa ohjaavaa opettajaa.</w:t>
      </w:r>
    </w:p>
    <w:p w:rsidR="002C0259" w:rsidRPr="002C0259" w:rsidRDefault="002C0259" w:rsidP="002C0259">
      <w:pPr>
        <w:rPr>
          <w:rFonts w:eastAsia="Times New Roman"/>
          <w:noProof/>
          <w:szCs w:val="20"/>
          <w:lang w:eastAsia="fi-FI"/>
        </w:rPr>
      </w:pPr>
    </w:p>
    <w:p w:rsidR="002C0259" w:rsidRPr="002C0259" w:rsidRDefault="002C0259" w:rsidP="000A6F8B">
      <w:pPr>
        <w:ind w:left="1080"/>
        <w:rPr>
          <w:rFonts w:eastAsia="Times New Roman"/>
          <w:noProof/>
          <w:szCs w:val="20"/>
          <w:lang w:eastAsia="fi-FI"/>
        </w:rPr>
      </w:pPr>
      <w:r w:rsidRPr="002C0259">
        <w:rPr>
          <w:rFonts w:eastAsia="Times New Roman"/>
          <w:noProof/>
          <w:szCs w:val="20"/>
          <w:lang w:eastAsia="fi-FI"/>
        </w:rPr>
        <w:t>Lisäksi oppilaskuntatoiminnan tavoitteena on parantaa oppilaiden viihtymistä koulussa. Tämän vuoksi hallitus suunnittelee ja toteuttaa koululla monenlaisia tapahtumia vuoden mittaan.</w:t>
      </w:r>
    </w:p>
    <w:p w:rsidR="002C0259" w:rsidRPr="002C0259" w:rsidRDefault="002C0259" w:rsidP="002C0259">
      <w:pPr>
        <w:rPr>
          <w:rFonts w:eastAsia="Times New Roman"/>
          <w:noProof/>
          <w:szCs w:val="20"/>
          <w:lang w:eastAsia="fi-FI"/>
        </w:rPr>
      </w:pPr>
    </w:p>
    <w:p w:rsidR="002C0259" w:rsidRPr="002C0259" w:rsidRDefault="002C0259" w:rsidP="000A6F8B">
      <w:pPr>
        <w:ind w:left="1080"/>
        <w:rPr>
          <w:rFonts w:eastAsia="Times New Roman"/>
          <w:noProof/>
          <w:szCs w:val="20"/>
          <w:lang w:eastAsia="fi-FI"/>
        </w:rPr>
      </w:pPr>
      <w:r w:rsidRPr="002C0259">
        <w:rPr>
          <w:rFonts w:eastAsia="Times New Roman"/>
          <w:noProof/>
          <w:szCs w:val="20"/>
          <w:lang w:eastAsia="fi-FI"/>
        </w:rPr>
        <w:t>Kaksi oppilaskunnan oppilasedustajaa osallisuvat yhteisöllisen oppilashuoltoryhmän palavereihin. Näin ryhmään saadaan tärkeätä tietoa oppilaita kullakin hetkellä askarruttavista asioista ja sadaan heidän näkemyksiä sekä kehittämisehdotuksia esimerkiksi kouluviihtyvyyden parantamiseen.</w:t>
      </w:r>
    </w:p>
    <w:p w:rsidR="002C0259" w:rsidRPr="002C0259" w:rsidRDefault="002C0259" w:rsidP="002C0259">
      <w:pPr>
        <w:rPr>
          <w:rFonts w:eastAsia="Times New Roman"/>
          <w:noProof/>
          <w:szCs w:val="20"/>
          <w:lang w:eastAsia="fi-FI"/>
        </w:rPr>
      </w:pPr>
    </w:p>
    <w:p w:rsidR="002C0259" w:rsidRPr="002C0259" w:rsidRDefault="002C0259" w:rsidP="000A6F8B">
      <w:pPr>
        <w:ind w:left="360" w:firstLine="720"/>
        <w:rPr>
          <w:rFonts w:eastAsia="Times New Roman"/>
          <w:b/>
          <w:noProof/>
          <w:szCs w:val="20"/>
          <w:lang w:eastAsia="fi-FI"/>
        </w:rPr>
      </w:pPr>
      <w:r w:rsidRPr="002C0259">
        <w:rPr>
          <w:rFonts w:eastAsia="Times New Roman"/>
          <w:b/>
          <w:noProof/>
          <w:szCs w:val="20"/>
          <w:lang w:eastAsia="fi-FI"/>
        </w:rPr>
        <w:t>Kodin ja koulun välinen yhteistyö</w:t>
      </w:r>
    </w:p>
    <w:p w:rsidR="002C0259" w:rsidRPr="002C0259" w:rsidRDefault="000A6F8B" w:rsidP="002C0259">
      <w:pPr>
        <w:rPr>
          <w:rFonts w:eastAsia="Times New Roman"/>
          <w:noProof/>
          <w:szCs w:val="20"/>
          <w:lang w:eastAsia="fi-FI"/>
        </w:rPr>
      </w:pPr>
      <w:r>
        <w:rPr>
          <w:rFonts w:eastAsia="Times New Roman"/>
          <w:noProof/>
          <w:szCs w:val="20"/>
          <w:lang w:eastAsia="fi-FI"/>
        </w:rPr>
        <w:tab/>
      </w:r>
      <w:r>
        <w:rPr>
          <w:rFonts w:eastAsia="Times New Roman"/>
          <w:noProof/>
          <w:szCs w:val="20"/>
          <w:lang w:eastAsia="fi-FI"/>
        </w:rPr>
        <w:tab/>
      </w:r>
    </w:p>
    <w:p w:rsidR="002C0259" w:rsidRPr="002C0259" w:rsidRDefault="002C0259" w:rsidP="000A6F8B">
      <w:pPr>
        <w:ind w:left="360" w:firstLine="720"/>
        <w:rPr>
          <w:rFonts w:eastAsia="Times New Roman"/>
          <w:noProof/>
          <w:szCs w:val="20"/>
          <w:lang w:eastAsia="fi-FI"/>
        </w:rPr>
      </w:pPr>
      <w:r w:rsidRPr="002C0259">
        <w:rPr>
          <w:rFonts w:eastAsia="Times New Roman"/>
          <w:noProof/>
          <w:szCs w:val="20"/>
          <w:lang w:eastAsia="fi-FI"/>
        </w:rPr>
        <w:t>Periaatteita Suoraman koulussa:</w:t>
      </w:r>
    </w:p>
    <w:p w:rsidR="002C0259" w:rsidRPr="00317DA0" w:rsidRDefault="002C0259" w:rsidP="00317DA0">
      <w:pPr>
        <w:pStyle w:val="Luettelokappale"/>
        <w:numPr>
          <w:ilvl w:val="0"/>
          <w:numId w:val="29"/>
        </w:numPr>
        <w:rPr>
          <w:rFonts w:eastAsia="Times New Roman"/>
          <w:noProof/>
          <w:szCs w:val="20"/>
          <w:lang w:eastAsia="fi-FI"/>
        </w:rPr>
      </w:pPr>
      <w:r w:rsidRPr="00317DA0">
        <w:rPr>
          <w:rFonts w:eastAsia="Times New Roman"/>
          <w:noProof/>
          <w:szCs w:val="20"/>
          <w:lang w:eastAsia="fi-FI"/>
        </w:rPr>
        <w:t>rakentuu molemminpuoliselle luottamukselle</w:t>
      </w:r>
    </w:p>
    <w:p w:rsidR="002C0259" w:rsidRPr="00317DA0" w:rsidRDefault="002C0259" w:rsidP="00317DA0">
      <w:pPr>
        <w:pStyle w:val="Luettelokappale"/>
        <w:numPr>
          <w:ilvl w:val="0"/>
          <w:numId w:val="29"/>
        </w:numPr>
        <w:rPr>
          <w:rFonts w:eastAsia="Times New Roman"/>
          <w:noProof/>
          <w:szCs w:val="20"/>
          <w:lang w:eastAsia="fi-FI"/>
        </w:rPr>
      </w:pPr>
      <w:r w:rsidRPr="00317DA0">
        <w:rPr>
          <w:rFonts w:eastAsia="Times New Roman"/>
          <w:noProof/>
          <w:szCs w:val="20"/>
          <w:lang w:eastAsia="fi-FI"/>
        </w:rPr>
        <w:t>on avointa ja rehellistä</w:t>
      </w:r>
    </w:p>
    <w:p w:rsidR="002C0259" w:rsidRPr="00317DA0" w:rsidRDefault="002C0259" w:rsidP="00317DA0">
      <w:pPr>
        <w:pStyle w:val="Luettelokappale"/>
        <w:numPr>
          <w:ilvl w:val="0"/>
          <w:numId w:val="29"/>
        </w:numPr>
        <w:rPr>
          <w:rFonts w:eastAsia="Times New Roman"/>
          <w:noProof/>
          <w:szCs w:val="20"/>
          <w:lang w:eastAsia="fi-FI"/>
        </w:rPr>
      </w:pPr>
      <w:r w:rsidRPr="00317DA0">
        <w:rPr>
          <w:rFonts w:eastAsia="Times New Roman"/>
          <w:noProof/>
          <w:szCs w:val="20"/>
          <w:lang w:eastAsia="fi-FI"/>
        </w:rPr>
        <w:t>viestin kulku tärkeää, myös positiivisten</w:t>
      </w:r>
    </w:p>
    <w:p w:rsidR="002C0259" w:rsidRPr="00317DA0" w:rsidRDefault="002C0259" w:rsidP="00317DA0">
      <w:pPr>
        <w:pStyle w:val="Luettelokappale"/>
        <w:numPr>
          <w:ilvl w:val="0"/>
          <w:numId w:val="29"/>
        </w:numPr>
        <w:rPr>
          <w:rFonts w:eastAsia="Times New Roman"/>
          <w:noProof/>
          <w:szCs w:val="20"/>
          <w:lang w:eastAsia="fi-FI"/>
        </w:rPr>
      </w:pPr>
      <w:r w:rsidRPr="00317DA0">
        <w:rPr>
          <w:rFonts w:eastAsia="Times New Roman"/>
          <w:noProof/>
          <w:szCs w:val="20"/>
          <w:lang w:eastAsia="fi-FI"/>
        </w:rPr>
        <w:t>lapset ovat yhteinen, upea pääomamme, joiden eteen haluamme tehdä töitä</w:t>
      </w:r>
    </w:p>
    <w:p w:rsidR="002C0259" w:rsidRPr="00317DA0" w:rsidRDefault="002C0259" w:rsidP="00317DA0">
      <w:pPr>
        <w:pStyle w:val="Luettelokappale"/>
        <w:numPr>
          <w:ilvl w:val="0"/>
          <w:numId w:val="29"/>
        </w:numPr>
        <w:rPr>
          <w:rFonts w:eastAsia="Times New Roman"/>
          <w:noProof/>
          <w:szCs w:val="20"/>
          <w:lang w:eastAsia="fi-FI"/>
        </w:rPr>
      </w:pPr>
      <w:r w:rsidRPr="00317DA0">
        <w:rPr>
          <w:rFonts w:eastAsia="Times New Roman"/>
          <w:noProof/>
          <w:szCs w:val="20"/>
          <w:lang w:eastAsia="fi-FI"/>
        </w:rPr>
        <w:t>toiminnassamme on selkeät roolit</w:t>
      </w:r>
    </w:p>
    <w:p w:rsidR="002C0259" w:rsidRPr="00317DA0" w:rsidRDefault="002C0259" w:rsidP="00317DA0">
      <w:pPr>
        <w:pStyle w:val="Luettelokappale"/>
        <w:numPr>
          <w:ilvl w:val="0"/>
          <w:numId w:val="29"/>
        </w:numPr>
        <w:rPr>
          <w:rFonts w:eastAsia="Times New Roman"/>
          <w:noProof/>
          <w:szCs w:val="20"/>
          <w:lang w:eastAsia="fi-FI"/>
        </w:rPr>
      </w:pPr>
      <w:r w:rsidRPr="00317DA0">
        <w:rPr>
          <w:rFonts w:eastAsia="Times New Roman"/>
          <w:noProof/>
          <w:szCs w:val="20"/>
          <w:lang w:eastAsia="fi-FI"/>
        </w:rPr>
        <w:t>toimimme aina oppilaan edun näkökulmasta</w:t>
      </w:r>
    </w:p>
    <w:p w:rsidR="002C0259" w:rsidRPr="002C0259" w:rsidRDefault="002C0259" w:rsidP="002C0259">
      <w:pPr>
        <w:rPr>
          <w:rFonts w:eastAsia="Times New Roman"/>
          <w:noProof/>
          <w:szCs w:val="20"/>
          <w:lang w:eastAsia="fi-FI"/>
        </w:rPr>
      </w:pPr>
    </w:p>
    <w:p w:rsidR="002C0259" w:rsidRPr="002C0259" w:rsidRDefault="002C0259" w:rsidP="000A6F8B">
      <w:pPr>
        <w:ind w:left="360" w:firstLine="720"/>
        <w:rPr>
          <w:rFonts w:eastAsia="Times New Roman"/>
          <w:noProof/>
          <w:szCs w:val="20"/>
          <w:lang w:eastAsia="fi-FI"/>
        </w:rPr>
      </w:pPr>
      <w:r w:rsidRPr="002C0259">
        <w:rPr>
          <w:rFonts w:eastAsia="Times New Roman"/>
          <w:noProof/>
          <w:szCs w:val="20"/>
          <w:lang w:eastAsia="fi-FI"/>
        </w:rPr>
        <w:t>Vuosittaisia yhteistyömuotoja:</w:t>
      </w:r>
    </w:p>
    <w:p w:rsidR="002C0259" w:rsidRPr="00317DA0" w:rsidRDefault="002C0259" w:rsidP="00317DA0">
      <w:pPr>
        <w:pStyle w:val="Luettelokappale"/>
        <w:numPr>
          <w:ilvl w:val="0"/>
          <w:numId w:val="30"/>
        </w:numPr>
        <w:rPr>
          <w:rFonts w:eastAsia="Times New Roman"/>
          <w:noProof/>
          <w:szCs w:val="20"/>
          <w:lang w:eastAsia="fi-FI"/>
        </w:rPr>
      </w:pPr>
      <w:r w:rsidRPr="00317DA0">
        <w:rPr>
          <w:rFonts w:eastAsia="Times New Roman"/>
          <w:noProof/>
          <w:szCs w:val="20"/>
          <w:lang w:eastAsia="fi-FI"/>
        </w:rPr>
        <w:t>jokapäiväinen yhteyden pito (Wilma, puhelin ja tapaamiset)</w:t>
      </w:r>
    </w:p>
    <w:p w:rsidR="002C0259" w:rsidRPr="00317DA0" w:rsidRDefault="002C0259" w:rsidP="00317DA0">
      <w:pPr>
        <w:pStyle w:val="Luettelokappale"/>
        <w:numPr>
          <w:ilvl w:val="0"/>
          <w:numId w:val="30"/>
        </w:numPr>
        <w:rPr>
          <w:rFonts w:eastAsia="Times New Roman"/>
          <w:noProof/>
          <w:szCs w:val="20"/>
          <w:lang w:eastAsia="fi-FI"/>
        </w:rPr>
      </w:pPr>
      <w:r w:rsidRPr="00317DA0">
        <w:rPr>
          <w:rFonts w:eastAsia="Times New Roman"/>
          <w:noProof/>
          <w:szCs w:val="20"/>
          <w:lang w:eastAsia="fi-FI"/>
        </w:rPr>
        <w:t>oppilashuollolliset keskustelut ja moniammatilliset tapaamiset</w:t>
      </w:r>
    </w:p>
    <w:p w:rsidR="002C0259" w:rsidRPr="00317DA0" w:rsidRDefault="002C0259" w:rsidP="00317DA0">
      <w:pPr>
        <w:pStyle w:val="Luettelokappale"/>
        <w:numPr>
          <w:ilvl w:val="0"/>
          <w:numId w:val="30"/>
        </w:numPr>
        <w:rPr>
          <w:rFonts w:eastAsia="Times New Roman"/>
          <w:noProof/>
          <w:szCs w:val="20"/>
          <w:lang w:eastAsia="fi-FI"/>
        </w:rPr>
      </w:pPr>
      <w:r w:rsidRPr="00317DA0">
        <w:rPr>
          <w:rFonts w:eastAsia="Times New Roman"/>
          <w:noProof/>
          <w:szCs w:val="20"/>
          <w:lang w:eastAsia="fi-FI"/>
        </w:rPr>
        <w:t>arviointikeskustelut ja vanhempainvartit</w:t>
      </w:r>
    </w:p>
    <w:p w:rsidR="002C0259" w:rsidRPr="00317DA0" w:rsidRDefault="002C0259" w:rsidP="00317DA0">
      <w:pPr>
        <w:pStyle w:val="Luettelokappale"/>
        <w:numPr>
          <w:ilvl w:val="0"/>
          <w:numId w:val="30"/>
        </w:numPr>
        <w:rPr>
          <w:rFonts w:eastAsia="Times New Roman"/>
          <w:noProof/>
          <w:szCs w:val="20"/>
          <w:lang w:eastAsia="fi-FI"/>
        </w:rPr>
      </w:pPr>
      <w:r w:rsidRPr="00317DA0">
        <w:rPr>
          <w:rFonts w:eastAsia="Times New Roman"/>
          <w:noProof/>
          <w:szCs w:val="20"/>
          <w:lang w:eastAsia="fi-FI"/>
        </w:rPr>
        <w:t>yhteiset vanhempainillat</w:t>
      </w:r>
    </w:p>
    <w:p w:rsidR="002C0259" w:rsidRPr="00317DA0" w:rsidRDefault="002C0259" w:rsidP="00317DA0">
      <w:pPr>
        <w:pStyle w:val="Luettelokappale"/>
        <w:numPr>
          <w:ilvl w:val="0"/>
          <w:numId w:val="30"/>
        </w:numPr>
        <w:rPr>
          <w:rFonts w:eastAsia="Times New Roman"/>
          <w:noProof/>
          <w:szCs w:val="20"/>
          <w:lang w:eastAsia="fi-FI"/>
        </w:rPr>
      </w:pPr>
      <w:r w:rsidRPr="00317DA0">
        <w:rPr>
          <w:rFonts w:eastAsia="Times New Roman"/>
          <w:noProof/>
          <w:szCs w:val="20"/>
          <w:lang w:eastAsia="fi-FI"/>
        </w:rPr>
        <w:t>yhteiset tapahtumat ja juhlat</w:t>
      </w:r>
    </w:p>
    <w:p w:rsidR="002C0259" w:rsidRPr="002C0259" w:rsidRDefault="002C0259" w:rsidP="002C0259">
      <w:pPr>
        <w:rPr>
          <w:rFonts w:eastAsia="Times New Roman"/>
          <w:noProof/>
          <w:szCs w:val="20"/>
          <w:lang w:eastAsia="fi-FI"/>
        </w:rPr>
      </w:pPr>
    </w:p>
    <w:p w:rsidR="005152EE" w:rsidRPr="005152EE" w:rsidRDefault="005152EE" w:rsidP="005152EE">
      <w:pPr>
        <w:pStyle w:val="Luettelokappale"/>
        <w:tabs>
          <w:tab w:val="left" w:pos="2556"/>
        </w:tabs>
        <w:ind w:left="108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2EE">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Esiopetus järjestää touko-kesäkuussa tuleville esioppilaille tutustumispäivän ulkona tai sisällä koronatilanne huomioiden. Huoltajille järjestetään touko-kesäkuussa infotilaisuus. Mikäli koronatilanne ei salli kokoontumista sisällä, lähetetään esiopetuksen tiloista video sähköpostitse. Syyskuussa järjestetään vanhempainilta joko </w:t>
      </w:r>
      <w:proofErr w:type="spellStart"/>
      <w:r w:rsidRPr="005152EE">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Teams</w:t>
      </w:r>
      <w:proofErr w:type="spellEnd"/>
      <w:r w:rsidRPr="005152EE">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-tapaamisena tai rajoitetusti ulkona. Huoltajat saavat myös sähköisen tiedotteen </w:t>
      </w:r>
      <w:proofErr w:type="spellStart"/>
      <w:r w:rsidRPr="005152EE">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Suoraman</w:t>
      </w:r>
      <w:proofErr w:type="spellEnd"/>
      <w:r w:rsidRPr="005152EE">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esiopetuksesta.</w:t>
      </w:r>
    </w:p>
    <w:p w:rsidR="005152EE" w:rsidRPr="005152EE" w:rsidRDefault="005152EE" w:rsidP="005152EE">
      <w:pPr>
        <w:pStyle w:val="Luettelokappale"/>
        <w:tabs>
          <w:tab w:val="left" w:pos="2556"/>
        </w:tabs>
        <w:ind w:left="108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52EE" w:rsidRPr="005152EE" w:rsidRDefault="005152EE" w:rsidP="005152EE">
      <w:pPr>
        <w:pStyle w:val="Luettelokappale"/>
        <w:tabs>
          <w:tab w:val="left" w:pos="2556"/>
        </w:tabs>
        <w:ind w:left="108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2EE">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Wilma-järjestelmä on esiopetuksen pääasiallinen viestintäkanava huoltajien ja esiopetuksen välillä päivittäisten keskustelujen lisäksi. Viikkokirjeiden välityksellä kukin ryhmä tiedottaa </w:t>
      </w:r>
      <w:r w:rsidRPr="005152EE">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ajankohtaisista yhteisöllisistä oppilashuollollisista teemoista ja asioista. Huoltajien näkemyksiä kunkin teeman kohdalla kuunnellaan mahdollisten ideoiden ja palautteiden mukaan.</w:t>
      </w:r>
    </w:p>
    <w:p w:rsidR="005152EE" w:rsidRPr="005152EE" w:rsidRDefault="005152EE" w:rsidP="005152EE">
      <w:pPr>
        <w:pStyle w:val="Luettelokappale"/>
        <w:tabs>
          <w:tab w:val="left" w:pos="2556"/>
        </w:tabs>
        <w:ind w:left="108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2EE">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Lasten osallisuus oppilashuollon suunnittelussa toteutuu arjessa keskustelun, havainnoinnin ja esim. Mini-Verso -sovittelumallin avulla.</w:t>
      </w:r>
    </w:p>
    <w:p w:rsidR="005152EE" w:rsidRPr="005152EE" w:rsidRDefault="005152EE" w:rsidP="005152EE">
      <w:pPr>
        <w:pStyle w:val="Luettelokappale"/>
        <w:tabs>
          <w:tab w:val="left" w:pos="2556"/>
        </w:tabs>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52EE" w:rsidRPr="005152EE" w:rsidRDefault="005152EE" w:rsidP="005152EE">
      <w:pPr>
        <w:pStyle w:val="Luettelokappale"/>
        <w:tabs>
          <w:tab w:val="left" w:pos="2556"/>
        </w:tabs>
        <w:ind w:left="108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2EE">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Esiopetuksessa oppilashuollon asioita käsitellään lasten kanssa arjen tilanteissa. Huoltajilla on mahdollisuus osallistua oppilashuollon suunnitteluun, toteuttamiseen ja arviointiin päivittäisissä tapaamisissa, vanhempainilloissa ja lapsen oppimissuunnitelma keskustelussa. Keväisin huoltajat voivat vastata asiakastyytyväisyyskyselyyn.</w:t>
      </w:r>
    </w:p>
    <w:p w:rsidR="005152EE" w:rsidRDefault="005152EE" w:rsidP="005152EE">
      <w:pPr>
        <w:pStyle w:val="Luettelokappale"/>
        <w:tabs>
          <w:tab w:val="left" w:pos="2556"/>
        </w:tabs>
        <w:ind w:left="1080"/>
        <w:rPr>
          <w:i/>
          <w:color w:val="00ADC5" w:themeColor="accent6"/>
        </w:rPr>
      </w:pPr>
    </w:p>
    <w:p w:rsidR="002C0259" w:rsidRDefault="002C0259" w:rsidP="002C0259">
      <w:pPr>
        <w:pStyle w:val="Luettelokappale"/>
        <w:tabs>
          <w:tab w:val="left" w:pos="2556"/>
        </w:tabs>
        <w:ind w:left="1080"/>
        <w:rPr>
          <w:rStyle w:val="Otsikko3Char"/>
        </w:rPr>
      </w:pPr>
    </w:p>
    <w:p w:rsidR="005152EE" w:rsidRDefault="005152EE" w:rsidP="002C0259">
      <w:pPr>
        <w:pStyle w:val="Luettelokappale"/>
        <w:tabs>
          <w:tab w:val="left" w:pos="2556"/>
        </w:tabs>
        <w:ind w:left="1080"/>
        <w:rPr>
          <w:rStyle w:val="Otsikko3Char"/>
        </w:rPr>
      </w:pPr>
    </w:p>
    <w:p w:rsidR="00126175" w:rsidRDefault="00126175" w:rsidP="007B7793">
      <w:pPr>
        <w:pStyle w:val="Luettelokappale"/>
        <w:numPr>
          <w:ilvl w:val="1"/>
          <w:numId w:val="13"/>
        </w:numPr>
        <w:tabs>
          <w:tab w:val="left" w:pos="2556"/>
        </w:tabs>
        <w:rPr>
          <w:rStyle w:val="Otsikko3Char"/>
        </w:rPr>
      </w:pPr>
      <w:bookmarkStart w:id="13" w:name="_Toc71621118"/>
      <w:r>
        <w:rPr>
          <w:rStyle w:val="Otsikko3Char"/>
        </w:rPr>
        <w:t>Tiedottaminen oppilaille, huoltajille ja yhteistyötahoille</w:t>
      </w:r>
      <w:bookmarkEnd w:id="13"/>
    </w:p>
    <w:p w:rsidR="00126175" w:rsidRDefault="00126175" w:rsidP="00DA5AF2">
      <w:pPr>
        <w:tabs>
          <w:tab w:val="left" w:pos="2556"/>
        </w:tabs>
      </w:pPr>
    </w:p>
    <w:p w:rsidR="00BE547C" w:rsidRDefault="00BE547C" w:rsidP="00BE547C">
      <w:pPr>
        <w:ind w:left="1080"/>
        <w:rPr>
          <w:rFonts w:eastAsia="Times New Roman"/>
          <w:noProof/>
          <w:szCs w:val="20"/>
          <w:lang w:eastAsia="fi-FI"/>
        </w:rPr>
      </w:pPr>
      <w:r w:rsidRPr="00BE547C">
        <w:rPr>
          <w:rFonts w:eastAsia="Times New Roman"/>
          <w:noProof/>
          <w:szCs w:val="20"/>
          <w:lang w:eastAsia="fi-FI"/>
        </w:rPr>
        <w:t>Koulun oppilashuoltotyöstä tiedotetaan lukuvuositiedotteessa, koulun vanhempainilloissa. Suoraman koulun oppilash</w:t>
      </w:r>
      <w:r>
        <w:rPr>
          <w:rFonts w:eastAsia="Times New Roman"/>
          <w:noProof/>
          <w:szCs w:val="20"/>
          <w:lang w:eastAsia="fi-FI"/>
        </w:rPr>
        <w:t>uoltosuunnitelma löytyy</w:t>
      </w:r>
      <w:r w:rsidRPr="00BE547C">
        <w:rPr>
          <w:rFonts w:eastAsia="Times New Roman"/>
          <w:noProof/>
          <w:szCs w:val="20"/>
          <w:lang w:eastAsia="fi-FI"/>
        </w:rPr>
        <w:t xml:space="preserve"> koulun kotisivuilta.</w:t>
      </w:r>
      <w:r w:rsidR="000011F5">
        <w:rPr>
          <w:rFonts w:eastAsia="Times New Roman"/>
          <w:noProof/>
          <w:szCs w:val="20"/>
          <w:lang w:eastAsia="fi-FI"/>
        </w:rPr>
        <w:t xml:space="preserve"> Lisätietoa löytyy myös kaupungin kotisivuilta.</w:t>
      </w:r>
    </w:p>
    <w:p w:rsidR="000011F5" w:rsidRDefault="000011F5" w:rsidP="00BE547C">
      <w:pPr>
        <w:ind w:left="1080"/>
        <w:rPr>
          <w:rFonts w:eastAsia="Times New Roman"/>
          <w:noProof/>
          <w:szCs w:val="20"/>
          <w:lang w:eastAsia="fi-FI"/>
        </w:rPr>
      </w:pPr>
    </w:p>
    <w:p w:rsidR="000011F5" w:rsidRPr="000011F5" w:rsidRDefault="00A31C37" w:rsidP="00BE547C">
      <w:pPr>
        <w:ind w:left="1080"/>
        <w:rPr>
          <w:rFonts w:eastAsia="Times New Roman"/>
          <w:b/>
          <w:noProof/>
          <w:szCs w:val="20"/>
          <w:lang w:eastAsia="fi-FI"/>
        </w:rPr>
      </w:pPr>
      <w:hyperlink r:id="rId19" w:history="1">
        <w:r w:rsidR="000011F5" w:rsidRPr="000011F5">
          <w:rPr>
            <w:rStyle w:val="Hyperlinkki"/>
            <w:rFonts w:eastAsia="Times New Roman"/>
            <w:b/>
            <w:noProof/>
            <w:szCs w:val="20"/>
            <w:lang w:eastAsia="fi-FI"/>
          </w:rPr>
          <w:t>https://www.kangasala.fi/varhaiskasvatus-ja-opetus/perusopetus/koululaisen-hyvinvointi-ja-terveys/</w:t>
        </w:r>
      </w:hyperlink>
    </w:p>
    <w:p w:rsidR="00BE547C" w:rsidRPr="00BE547C" w:rsidRDefault="00BE547C" w:rsidP="00BE547C">
      <w:pPr>
        <w:ind w:left="1080"/>
        <w:rPr>
          <w:rFonts w:eastAsia="Times New Roman"/>
          <w:noProof/>
          <w:szCs w:val="20"/>
          <w:lang w:eastAsia="fi-FI"/>
        </w:rPr>
      </w:pPr>
    </w:p>
    <w:p w:rsidR="00BE547C" w:rsidRPr="00BE547C" w:rsidRDefault="00BE547C" w:rsidP="00BE547C">
      <w:pPr>
        <w:ind w:left="1080"/>
        <w:rPr>
          <w:rFonts w:eastAsia="Times New Roman"/>
          <w:noProof/>
          <w:szCs w:val="20"/>
          <w:lang w:eastAsia="fi-FI"/>
        </w:rPr>
      </w:pPr>
      <w:r w:rsidRPr="00BE547C">
        <w:rPr>
          <w:rFonts w:eastAsia="Times New Roman"/>
          <w:noProof/>
          <w:szCs w:val="20"/>
          <w:lang w:eastAsia="fi-FI"/>
        </w:rPr>
        <w:t xml:space="preserve">Oppilashuoltotyön tukena käytetään myös Wilmaa. Wilmaa käytetään mm. poissaolojen kirjaamisiin, tiedon välittämiseen oppilashuoltohenkilöstön välillä, kodin ja koulun väliseen viestintään sekä tuen suunnitelmien kirjaamiseen. Wilman kautta onnistuvat yhteydenotot myös kouluterveydenhoitajaan, koulukuraattoriin ja –psykologiin. </w:t>
      </w:r>
    </w:p>
    <w:p w:rsidR="00BE547C" w:rsidRPr="00BE547C" w:rsidRDefault="00BE547C" w:rsidP="00BE547C">
      <w:pPr>
        <w:rPr>
          <w:rFonts w:eastAsia="Times New Roman"/>
          <w:noProof/>
          <w:szCs w:val="20"/>
          <w:lang w:eastAsia="fi-FI"/>
        </w:rPr>
      </w:pPr>
    </w:p>
    <w:p w:rsidR="00BE547C" w:rsidRDefault="00BE547C" w:rsidP="00BE547C">
      <w:pPr>
        <w:ind w:left="1080"/>
        <w:rPr>
          <w:rFonts w:eastAsia="Times New Roman"/>
          <w:noProof/>
          <w:szCs w:val="20"/>
          <w:lang w:eastAsia="fi-FI"/>
        </w:rPr>
      </w:pPr>
      <w:r w:rsidRPr="00BE547C">
        <w:rPr>
          <w:rFonts w:eastAsia="Times New Roman"/>
          <w:noProof/>
          <w:szCs w:val="20"/>
          <w:lang w:eastAsia="fi-FI"/>
        </w:rPr>
        <w:t xml:space="preserve">Suoraman esiopetuksessa tiedotamme yhteisöllisen ja yksilökohtaisen oppilashuollon periaatteista huoltajia Wilman kautta lähetetyllä erillisellä tiedotteella sekä kertoen asiasta syksyn vanhempainillassa. Yhteisöllisen oppilashuoltopalverin ajankohdasta huoltajia tiedotetaan ryhmäsähköpostin kautta lähetettävällä viikkokirjeellä. Yksilökohtaisesta oppilashuoltapalaverista tiedotetaan ko.lapsen huoltajia henkilökohtasesti ja pyydetään huoltajia täyttämään Suostumus oppilashuoltoa varten -lomake. Yhteistyötahoille palavereista ilmoitetaan erillisellä kutsulla sähköpostitse.   </w:t>
      </w:r>
    </w:p>
    <w:p w:rsidR="005152EE" w:rsidRPr="005152EE" w:rsidRDefault="005152EE" w:rsidP="00BE547C">
      <w:pPr>
        <w:ind w:left="1080"/>
        <w:rPr>
          <w:rFonts w:eastAsia="Times New Roman"/>
          <w:noProof/>
          <w:color w:val="000000" w:themeColor="text1"/>
          <w:szCs w:val="20"/>
          <w:lang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52EE" w:rsidRPr="005152EE" w:rsidRDefault="005152EE" w:rsidP="00317DA0">
      <w:pPr>
        <w:ind w:left="1080"/>
      </w:pPr>
      <w:proofErr w:type="spellStart"/>
      <w:r w:rsidRPr="005152EE">
        <w:t>Suoraman</w:t>
      </w:r>
      <w:proofErr w:type="spellEnd"/>
      <w:r w:rsidRPr="005152EE">
        <w:t xml:space="preserve"> esiopetuksessa varhaiskasvatusyksikön johtaja tiedottaa huoltajia yhteisöllisen ja yksilökohtaisen oppilashuollon periaatteista ja menettelytavoista syksyn vanhempainillassa ja Wilmassa.  Ryhmä esiopettaja tiedottaa yhteisöllisen oppilashuoltopalaverin ajankohdasta Wilman kautta lähetettävässä viikkokirjeessä. Yksilökohtainen oppilashuoltopalaveri sovitaan oppilaan huoltajan kanssa ja tiedotetaan lisäksi Wilmassa. </w:t>
      </w:r>
    </w:p>
    <w:p w:rsidR="005152EE" w:rsidRDefault="005152EE" w:rsidP="005152EE">
      <w:pPr>
        <w:tabs>
          <w:tab w:val="left" w:pos="2556"/>
        </w:tabs>
        <w:ind w:left="1080"/>
        <w:rPr>
          <w:bCs/>
          <w:i/>
          <w:color w:val="00ADC5" w:themeColor="accent6"/>
        </w:rPr>
      </w:pPr>
    </w:p>
    <w:p w:rsidR="008B7FE8" w:rsidRPr="00126175" w:rsidRDefault="008B7FE8" w:rsidP="007B7793">
      <w:pPr>
        <w:pStyle w:val="Luettelokappale"/>
        <w:numPr>
          <w:ilvl w:val="1"/>
          <w:numId w:val="13"/>
        </w:numPr>
        <w:tabs>
          <w:tab w:val="left" w:pos="2556"/>
        </w:tabs>
        <w:rPr>
          <w:rStyle w:val="Otsikko3Char"/>
        </w:rPr>
      </w:pPr>
      <w:bookmarkStart w:id="14" w:name="_Toc71621119"/>
      <w:r w:rsidRPr="00126175">
        <w:rPr>
          <w:rStyle w:val="Otsikko3Char"/>
        </w:rPr>
        <w:t>Oppilaan ja/tai huoltajan kieltäytyminen yksilökohtaisesta oppilashuollosta</w:t>
      </w:r>
      <w:bookmarkEnd w:id="14"/>
    </w:p>
    <w:p w:rsidR="008B7FE8" w:rsidRPr="00B11B9A" w:rsidRDefault="008B7FE8" w:rsidP="00B11B9A">
      <w:pPr>
        <w:pStyle w:val="NormaaliWWW"/>
        <w:spacing w:line="276" w:lineRule="auto"/>
        <w:ind w:left="1080"/>
        <w:rPr>
          <w:rFonts w:asciiTheme="minorHAnsi" w:eastAsiaTheme="minorEastAsia" w:hAnsiTheme="minorHAnsi" w:cstheme="minorBidi"/>
          <w:sz w:val="20"/>
          <w:lang w:eastAsia="en-US"/>
        </w:rPr>
      </w:pPr>
      <w:r w:rsidRPr="008B7FE8">
        <w:rPr>
          <w:rFonts w:asciiTheme="minorHAnsi" w:eastAsiaTheme="minorEastAsia" w:hAnsiTheme="minorHAnsi" w:cstheme="minorBidi"/>
          <w:sz w:val="20"/>
          <w:lang w:eastAsia="en-US"/>
        </w:rPr>
        <w:t xml:space="preserve">Oppilashuollon henkilökunnalla on velvollisuus ottaa havaitsemansa huoli oppilaan ja/tai huoltajan kanssa puheeksi. Oppilashuollollisten palveluiden ottaminen vastaan perustuu vapaaehtoisuuteen. Kieltäytyminen oppilashuollollisista palveluista </w:t>
      </w:r>
      <w:r>
        <w:rPr>
          <w:rFonts w:asciiTheme="minorHAnsi" w:eastAsiaTheme="minorEastAsia" w:hAnsiTheme="minorHAnsi" w:cstheme="minorBidi"/>
          <w:sz w:val="20"/>
          <w:lang w:eastAsia="en-US"/>
        </w:rPr>
        <w:t>kirjataan oppilashuollon muistioon.</w:t>
      </w:r>
      <w:r w:rsidRPr="008B7FE8">
        <w:rPr>
          <w:rFonts w:asciiTheme="minorHAnsi" w:eastAsiaTheme="minorEastAsia" w:hAnsiTheme="minorHAnsi" w:cstheme="minorBidi"/>
          <w:sz w:val="20"/>
          <w:lang w:eastAsia="en-US"/>
        </w:rPr>
        <w:t xml:space="preserve"> </w:t>
      </w:r>
      <w:r>
        <w:rPr>
          <w:rFonts w:asciiTheme="minorHAnsi" w:eastAsiaTheme="minorEastAsia" w:hAnsiTheme="minorHAnsi" w:cstheme="minorBidi"/>
          <w:sz w:val="20"/>
          <w:lang w:eastAsia="en-US"/>
        </w:rPr>
        <w:t xml:space="preserve">Tarvittaessa </w:t>
      </w:r>
      <w:r w:rsidR="00126175">
        <w:rPr>
          <w:rFonts w:asciiTheme="minorHAnsi" w:eastAsiaTheme="minorEastAsia" w:hAnsiTheme="minorHAnsi" w:cstheme="minorBidi"/>
          <w:sz w:val="20"/>
          <w:lang w:eastAsia="en-US"/>
        </w:rPr>
        <w:t xml:space="preserve">ilmoitetaan sosiaalihuoltoon mahdollisen lastensuojelutarpeen selvittämiseksi (lastensuojelulaki 25 §). </w:t>
      </w:r>
    </w:p>
    <w:p w:rsidR="00DA5AF2" w:rsidRDefault="00DA5AF2" w:rsidP="007B7793">
      <w:pPr>
        <w:pStyle w:val="Otsikko2"/>
        <w:numPr>
          <w:ilvl w:val="0"/>
          <w:numId w:val="13"/>
        </w:numPr>
      </w:pPr>
      <w:bookmarkStart w:id="15" w:name="_Toc71621120"/>
      <w:r>
        <w:t>Oppilashuoltosuunnitelman toteuttaminen ja seuraaminen</w:t>
      </w:r>
      <w:bookmarkEnd w:id="15"/>
    </w:p>
    <w:p w:rsidR="00DA5AF2" w:rsidRDefault="003F3E51" w:rsidP="00317DA0">
      <w:pPr>
        <w:tabs>
          <w:tab w:val="left" w:pos="2556"/>
        </w:tabs>
        <w:ind w:left="1080"/>
      </w:pPr>
      <w:r>
        <w:t>Koulut ja o</w:t>
      </w:r>
      <w:r w:rsidR="00DA5AF2">
        <w:t>petuksen järjestäjä seura</w:t>
      </w:r>
      <w:r>
        <w:t>avat</w:t>
      </w:r>
      <w:r w:rsidR="00DA5AF2">
        <w:t xml:space="preserve"> koulun oppilashuoltosuunnitelman toteutumista</w:t>
      </w:r>
      <w:r>
        <w:t xml:space="preserve"> vuosikellon mukaisesti</w:t>
      </w:r>
      <w:r w:rsidR="00DA5AF2">
        <w:t>.</w:t>
      </w:r>
    </w:p>
    <w:p w:rsidR="00DA5AF2" w:rsidRDefault="00DA5AF2" w:rsidP="00DA5AF2">
      <w:pPr>
        <w:tabs>
          <w:tab w:val="left" w:pos="2556"/>
        </w:tabs>
      </w:pPr>
    </w:p>
    <w:p w:rsidR="003F3E51" w:rsidRDefault="006528D7" w:rsidP="007B7793">
      <w:pPr>
        <w:pStyle w:val="Otsikko3"/>
        <w:numPr>
          <w:ilvl w:val="1"/>
          <w:numId w:val="13"/>
        </w:numPr>
      </w:pPr>
      <w:bookmarkStart w:id="16" w:name="_Toc71621121"/>
      <w:r>
        <w:lastRenderedPageBreak/>
        <w:t>Arviointi ja seuranta</w:t>
      </w:r>
      <w:bookmarkEnd w:id="16"/>
    </w:p>
    <w:p w:rsidR="003F3E51" w:rsidRDefault="003F3E51" w:rsidP="00DA5AF2">
      <w:pPr>
        <w:tabs>
          <w:tab w:val="left" w:pos="2556"/>
        </w:tabs>
      </w:pPr>
    </w:p>
    <w:p w:rsidR="001D5791" w:rsidRDefault="001D5791" w:rsidP="001D5791">
      <w:pPr>
        <w:ind w:left="1080"/>
        <w:rPr>
          <w:rFonts w:eastAsia="Times New Roman"/>
          <w:noProof/>
          <w:szCs w:val="20"/>
          <w:lang w:eastAsia="fi-FI"/>
        </w:rPr>
      </w:pPr>
      <w:r w:rsidRPr="001D5791">
        <w:rPr>
          <w:rFonts w:eastAsia="Times New Roman"/>
          <w:noProof/>
          <w:szCs w:val="20"/>
          <w:lang w:eastAsia="fi-FI"/>
        </w:rPr>
        <w:t>Suoraman koulun oppilashuoltoryhmä arvioi ja kehittää toimintaansa säännöllisesti. Oppilashuoltoryhmä arvioi toimintansa onnistumista lukuvuosittain. Oppilashuoltotyön tavoitteena on aidosti ottaa huomioon lapsen etu. Tärkeää tietoa oppilashuollon toteutumisesta ja kehittämistarpeista saadaan esimerkiksi vanhemmille suunnatuista Wilma-kyseilyistä, oppilaille ja oppilaskunnan hallitukselle suunnatuista kyselyistä sekä kiusaamis-, työhyvinvointi- ja kouluterveyskyselyistä. Oppilashuoltoryhmän omien arvioiden ja erilaisten kyselyjen perusteella asetetaan seuraavan lukuvuoden tavoitteet oppilashuoltoryhmälle ja oppilashuoltotyölle.</w:t>
      </w:r>
    </w:p>
    <w:p w:rsidR="00317DA0" w:rsidRDefault="00317DA0" w:rsidP="001D5791">
      <w:pPr>
        <w:ind w:left="1080"/>
        <w:rPr>
          <w:rFonts w:eastAsia="Times New Roman"/>
          <w:noProof/>
          <w:szCs w:val="20"/>
          <w:lang w:eastAsia="fi-FI"/>
        </w:rPr>
      </w:pPr>
    </w:p>
    <w:p w:rsidR="00317DA0" w:rsidRDefault="00317DA0" w:rsidP="001D5791">
      <w:pPr>
        <w:ind w:left="1080"/>
        <w:rPr>
          <w:rFonts w:eastAsia="Times New Roman"/>
          <w:noProof/>
          <w:szCs w:val="20"/>
          <w:lang w:eastAsia="fi-FI"/>
        </w:rPr>
      </w:pPr>
      <w:r>
        <w:rPr>
          <w:rFonts w:eastAsia="Times New Roman"/>
          <w:noProof/>
          <w:szCs w:val="20"/>
          <w:lang w:eastAsia="fi-FI"/>
        </w:rPr>
        <w:t>Arviointia tehdään koko lukuvuoden aikana, mutta erityisesti toukokuussa tarkastellaan koko lukuvuoden toimintaa kevään viimeisessä yhteisöllisen oppilashuollon kokouksessa. Oppilashuollon teemat nousevat esille myös tiimien ja opettajien itsearvioinnissa ja rehtorin keräämässä palautteessa henkilökunnalta. Rehtori vastaa arvioinnista ja seurannasta.</w:t>
      </w:r>
    </w:p>
    <w:p w:rsidR="006A2012" w:rsidRDefault="006A2012" w:rsidP="00317DA0">
      <w:pPr>
        <w:ind w:left="1080"/>
        <w:rPr>
          <w:noProof/>
          <w:lang w:eastAsia="fi-FI"/>
        </w:rPr>
      </w:pPr>
    </w:p>
    <w:p w:rsidR="006A2012" w:rsidRPr="006A2012" w:rsidRDefault="006A2012" w:rsidP="00317DA0">
      <w:pPr>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0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Esiopetuksessa arvioidaan jatkuvasti päivittäin tiimeissä. Laajempaa arviointia tehdään kaksi kertaa vuodessa lukukausien päätteeksi työryhmien, tiimien ja koko yksikön tasolla.</w:t>
      </w:r>
    </w:p>
    <w:p w:rsidR="006A2012" w:rsidRPr="006A2012" w:rsidRDefault="006A2012" w:rsidP="001D5791">
      <w:pPr>
        <w:ind w:left="1080"/>
        <w:rPr>
          <w:rFonts w:eastAsia="Times New Roman"/>
          <w:noProof/>
          <w:color w:val="000000" w:themeColor="text1"/>
          <w:szCs w:val="20"/>
          <w:lang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528D7" w:rsidRDefault="006528D7" w:rsidP="007B7793">
      <w:pPr>
        <w:pStyle w:val="Otsikko3"/>
        <w:numPr>
          <w:ilvl w:val="1"/>
          <w:numId w:val="13"/>
        </w:numPr>
      </w:pPr>
      <w:bookmarkStart w:id="17" w:name="_Toc71621122"/>
      <w:r>
        <w:t>Seurantatiedon hyödyntäminen</w:t>
      </w:r>
      <w:bookmarkEnd w:id="17"/>
    </w:p>
    <w:p w:rsidR="0004651A" w:rsidRDefault="0004651A" w:rsidP="0004651A"/>
    <w:p w:rsidR="0004651A" w:rsidRDefault="0004651A" w:rsidP="0004651A">
      <w:pPr>
        <w:ind w:left="1080"/>
      </w:pPr>
      <w:r>
        <w:t>Seuranta- ja arviointitietoja hyödynnetään lukuvuoden suunnittelussa. Arvioinnin perust</w:t>
      </w:r>
      <w:r w:rsidR="00F66ECF">
        <w:t>e</w:t>
      </w:r>
      <w:r>
        <w:t xml:space="preserve">ella määritellään koululle </w:t>
      </w:r>
      <w:r w:rsidR="00F66ECF">
        <w:t xml:space="preserve">ja koulun oppilashuoltotoiminnalle omia tavoitteita seuraavaksi lukuvuodeksi. Nämä tavoitteet kirjataan lukuvuosisuunnitelmaan. Lukuvuosisuunnitelma on vanhemmille nähtävissä hyväksymisen jälkeen ja keskeisimpiä asioita nostetaan sieltä esille koulun yhteisissä vanhempainilloissa, lukuvuositiedotteessa ja rehtorin kuukausittaisissa tiedotteissa. </w:t>
      </w:r>
    </w:p>
    <w:p w:rsidR="00F66ECF" w:rsidRDefault="00F66ECF" w:rsidP="0004651A">
      <w:pPr>
        <w:ind w:left="1080"/>
      </w:pPr>
    </w:p>
    <w:p w:rsidR="006A2012" w:rsidRPr="006A2012" w:rsidRDefault="006A2012" w:rsidP="00F66ECF">
      <w:pPr>
        <w:ind w:left="1080"/>
      </w:pPr>
      <w:r w:rsidRPr="006A2012">
        <w:t>Esiopetuksessa nostetaan kehittämiskohteiksi varhaiskasvatuksen tyytyväisyyskyselyissä ja muissa oppilashuoltoon liittyvissä palautteissa ja palavereissa nousseita kehittämiskohteita.</w:t>
      </w:r>
    </w:p>
    <w:p w:rsidR="006A2012" w:rsidRPr="006A2012" w:rsidRDefault="006A2012" w:rsidP="00F66ECF">
      <w:pPr>
        <w:ind w:left="1080"/>
      </w:pPr>
      <w:r w:rsidRPr="006A2012">
        <w:t xml:space="preserve"> </w:t>
      </w:r>
    </w:p>
    <w:p w:rsidR="006A2012" w:rsidRPr="006A2012" w:rsidRDefault="006A2012" w:rsidP="00F66ECF">
      <w:pPr>
        <w:ind w:left="1080"/>
      </w:pPr>
      <w:r w:rsidRPr="006A2012">
        <w:t>Esiopetuksessa varhaiskasvatusyksikön johtaja tiedottaa huoltajia Wilmassa tuloksista ja kehittämiskohteista.</w:t>
      </w:r>
    </w:p>
    <w:p w:rsidR="006A2012" w:rsidRPr="00B11B9A" w:rsidRDefault="006A2012" w:rsidP="007B7793">
      <w:pPr>
        <w:tabs>
          <w:tab w:val="left" w:pos="2556"/>
        </w:tabs>
        <w:ind w:left="1080"/>
        <w:rPr>
          <w:i/>
        </w:rPr>
      </w:pPr>
    </w:p>
    <w:sectPr w:rsidR="006A2012" w:rsidRPr="00B11B9A" w:rsidSect="00C8225B">
      <w:headerReference w:type="even" r:id="rId20"/>
      <w:headerReference w:type="default" r:id="rId21"/>
      <w:footerReference w:type="default" r:id="rId22"/>
      <w:headerReference w:type="first" r:id="rId23"/>
      <w:footerReference w:type="first" r:id="rId24"/>
      <w:pgSz w:w="11900" w:h="16840"/>
      <w:pgMar w:top="1701" w:right="567" w:bottom="1559" w:left="1134" w:header="580" w:footer="4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94" w:rsidRDefault="00F77F94" w:rsidP="002F7CAD">
      <w:r>
        <w:separator/>
      </w:r>
    </w:p>
  </w:endnote>
  <w:endnote w:type="continuationSeparator" w:id="0">
    <w:p w:rsidR="00F77F94" w:rsidRDefault="00F77F94" w:rsidP="002F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2822"/>
      <w:gridCol w:w="1927"/>
      <w:gridCol w:w="1701"/>
      <w:gridCol w:w="1183"/>
    </w:tblGrid>
    <w:tr w:rsidR="00A31C37" w:rsidRPr="009403C1" w:rsidTr="0015777E">
      <w:tc>
        <w:tcPr>
          <w:tcW w:w="2428" w:type="dxa"/>
        </w:tcPr>
        <w:p w:rsidR="00A31C37" w:rsidRPr="009403C1" w:rsidRDefault="00A31C37" w:rsidP="0015777E">
          <w:pPr>
            <w:rPr>
              <w:b/>
              <w:sz w:val="16"/>
              <w:szCs w:val="16"/>
            </w:rPr>
          </w:pPr>
          <w:r w:rsidRPr="009403C1">
            <w:rPr>
              <w:b/>
              <w:sz w:val="16"/>
              <w:szCs w:val="16"/>
            </w:rPr>
            <w:t>Kangasalan</w:t>
          </w:r>
          <w:r>
            <w:rPr>
              <w:b/>
              <w:sz w:val="16"/>
              <w:szCs w:val="16"/>
            </w:rPr>
            <w:t xml:space="preserve"> </w:t>
          </w:r>
          <w:r w:rsidRPr="009403C1">
            <w:rPr>
              <w:b/>
              <w:sz w:val="16"/>
              <w:szCs w:val="16"/>
            </w:rPr>
            <w:t>kaupunki</w:t>
          </w:r>
          <w:r>
            <w:rPr>
              <w:b/>
              <w:sz w:val="16"/>
              <w:szCs w:val="16"/>
            </w:rPr>
            <w:br/>
          </w:r>
          <w:r w:rsidRPr="009403C1">
            <w:rPr>
              <w:sz w:val="16"/>
              <w:szCs w:val="16"/>
            </w:rPr>
            <w:t>PL 50, 36201 Kangasala</w:t>
          </w:r>
        </w:p>
      </w:tc>
      <w:tc>
        <w:tcPr>
          <w:tcW w:w="2894" w:type="dxa"/>
        </w:tcPr>
        <w:p w:rsidR="00A31C37" w:rsidRPr="009403C1" w:rsidRDefault="00A31C37" w:rsidP="00F326D7">
          <w:pPr>
            <w:rPr>
              <w:sz w:val="16"/>
              <w:szCs w:val="16"/>
            </w:rPr>
          </w:pPr>
          <w:r w:rsidRPr="00CE2BFB">
            <w:rPr>
              <w:b/>
              <w:sz w:val="16"/>
              <w:szCs w:val="16"/>
            </w:rPr>
            <w:t>Yksikkö</w:t>
          </w:r>
          <w:r>
            <w:rPr>
              <w:sz w:val="16"/>
              <w:szCs w:val="16"/>
            </w:rPr>
            <w:br/>
            <w:t>Osoite</w:t>
          </w:r>
        </w:p>
      </w:tc>
      <w:tc>
        <w:tcPr>
          <w:tcW w:w="1988" w:type="dxa"/>
        </w:tcPr>
        <w:p w:rsidR="00A31C37" w:rsidRPr="009403C1" w:rsidRDefault="00A31C37" w:rsidP="0015777E">
          <w:pPr>
            <w:rPr>
              <w:sz w:val="16"/>
              <w:szCs w:val="16"/>
            </w:rPr>
          </w:pPr>
        </w:p>
      </w:tc>
      <w:tc>
        <w:tcPr>
          <w:tcW w:w="1704" w:type="dxa"/>
        </w:tcPr>
        <w:p w:rsidR="00A31C37" w:rsidRDefault="00A31C37" w:rsidP="0015777E">
          <w:pPr>
            <w:rPr>
              <w:sz w:val="16"/>
              <w:szCs w:val="16"/>
            </w:rPr>
          </w:pPr>
        </w:p>
        <w:p w:rsidR="00A31C37" w:rsidRPr="009403C1" w:rsidRDefault="00A31C37" w:rsidP="0015777E">
          <w:pPr>
            <w:rPr>
              <w:sz w:val="16"/>
              <w:szCs w:val="16"/>
            </w:rPr>
          </w:pPr>
          <w:r w:rsidRPr="009403C1">
            <w:rPr>
              <w:sz w:val="16"/>
              <w:szCs w:val="16"/>
            </w:rPr>
            <w:t>www.kangasala.fi</w:t>
          </w:r>
        </w:p>
      </w:tc>
      <w:tc>
        <w:tcPr>
          <w:tcW w:w="1218" w:type="dxa"/>
        </w:tcPr>
        <w:p w:rsidR="00A31C37" w:rsidRPr="009403C1" w:rsidRDefault="00A31C37" w:rsidP="0015777E">
          <w:pPr>
            <w:rPr>
              <w:sz w:val="16"/>
              <w:szCs w:val="16"/>
            </w:rPr>
          </w:pPr>
          <w:r>
            <w:rPr>
              <w:sz w:val="16"/>
              <w:szCs w:val="16"/>
            </w:rPr>
            <w:br/>
          </w:r>
        </w:p>
      </w:tc>
    </w:tr>
  </w:tbl>
  <w:p w:rsidR="00A31C37" w:rsidRDefault="00A31C3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2821"/>
      <w:gridCol w:w="1940"/>
      <w:gridCol w:w="1700"/>
      <w:gridCol w:w="1178"/>
    </w:tblGrid>
    <w:tr w:rsidR="00A31C37" w:rsidRPr="009403C1" w:rsidTr="0015777E">
      <w:tc>
        <w:tcPr>
          <w:tcW w:w="2428" w:type="dxa"/>
        </w:tcPr>
        <w:p w:rsidR="00A31C37" w:rsidRPr="009403C1" w:rsidRDefault="00A31C37" w:rsidP="0015777E">
          <w:pPr>
            <w:rPr>
              <w:b/>
              <w:sz w:val="16"/>
              <w:szCs w:val="16"/>
            </w:rPr>
          </w:pPr>
          <w:r w:rsidRPr="009403C1">
            <w:rPr>
              <w:b/>
              <w:sz w:val="16"/>
              <w:szCs w:val="16"/>
            </w:rPr>
            <w:t>Kangasalan</w:t>
          </w:r>
          <w:r>
            <w:rPr>
              <w:b/>
              <w:sz w:val="16"/>
              <w:szCs w:val="16"/>
            </w:rPr>
            <w:t xml:space="preserve"> </w:t>
          </w:r>
          <w:r w:rsidRPr="009403C1">
            <w:rPr>
              <w:b/>
              <w:sz w:val="16"/>
              <w:szCs w:val="16"/>
            </w:rPr>
            <w:t>kaupunki</w:t>
          </w:r>
          <w:r>
            <w:rPr>
              <w:b/>
              <w:sz w:val="16"/>
              <w:szCs w:val="16"/>
            </w:rPr>
            <w:br/>
          </w:r>
          <w:r w:rsidRPr="009403C1">
            <w:rPr>
              <w:sz w:val="16"/>
              <w:szCs w:val="16"/>
            </w:rPr>
            <w:t>PL 50, 36201 Kangasala</w:t>
          </w:r>
        </w:p>
      </w:tc>
      <w:tc>
        <w:tcPr>
          <w:tcW w:w="2894" w:type="dxa"/>
        </w:tcPr>
        <w:p w:rsidR="00A31C37" w:rsidRPr="009403C1" w:rsidRDefault="00A31C37" w:rsidP="006C63F4">
          <w:pPr>
            <w:rPr>
              <w:sz w:val="16"/>
              <w:szCs w:val="16"/>
            </w:rPr>
          </w:pPr>
          <w:r w:rsidRPr="00CE2BFB">
            <w:rPr>
              <w:b/>
              <w:sz w:val="16"/>
              <w:szCs w:val="16"/>
            </w:rPr>
            <w:t>Yksikkö</w:t>
          </w:r>
          <w:r>
            <w:rPr>
              <w:sz w:val="16"/>
              <w:szCs w:val="16"/>
            </w:rPr>
            <w:br/>
            <w:t>Kunnantie 1, 36200 Kangasala</w:t>
          </w:r>
        </w:p>
      </w:tc>
      <w:tc>
        <w:tcPr>
          <w:tcW w:w="1988" w:type="dxa"/>
        </w:tcPr>
        <w:p w:rsidR="00A31C37" w:rsidRPr="00B65193" w:rsidRDefault="00A31C37" w:rsidP="006C63F4">
          <w:pPr>
            <w:rPr>
              <w:b/>
              <w:sz w:val="16"/>
              <w:szCs w:val="16"/>
            </w:rPr>
          </w:pPr>
          <w:r>
            <w:rPr>
              <w:b/>
              <w:sz w:val="16"/>
              <w:szCs w:val="16"/>
            </w:rPr>
            <w:t>Vaihde</w:t>
          </w:r>
        </w:p>
        <w:p w:rsidR="00A31C37" w:rsidRPr="009403C1" w:rsidRDefault="00A31C37" w:rsidP="006C63F4">
          <w:pPr>
            <w:rPr>
              <w:sz w:val="16"/>
              <w:szCs w:val="16"/>
            </w:rPr>
          </w:pPr>
          <w:r>
            <w:rPr>
              <w:sz w:val="16"/>
              <w:szCs w:val="16"/>
            </w:rPr>
            <w:t>p</w:t>
          </w:r>
          <w:r w:rsidRPr="009403C1">
            <w:rPr>
              <w:sz w:val="16"/>
              <w:szCs w:val="16"/>
            </w:rPr>
            <w:t>. 03 5655 3000</w:t>
          </w:r>
        </w:p>
      </w:tc>
      <w:tc>
        <w:tcPr>
          <w:tcW w:w="1704" w:type="dxa"/>
        </w:tcPr>
        <w:p w:rsidR="00A31C37" w:rsidRDefault="00A31C37" w:rsidP="0015777E">
          <w:pPr>
            <w:rPr>
              <w:sz w:val="16"/>
              <w:szCs w:val="16"/>
            </w:rPr>
          </w:pPr>
        </w:p>
        <w:p w:rsidR="00A31C37" w:rsidRPr="009403C1" w:rsidRDefault="00A31C37" w:rsidP="0015777E">
          <w:pPr>
            <w:rPr>
              <w:sz w:val="16"/>
              <w:szCs w:val="16"/>
            </w:rPr>
          </w:pPr>
          <w:r w:rsidRPr="009403C1">
            <w:rPr>
              <w:sz w:val="16"/>
              <w:szCs w:val="16"/>
            </w:rPr>
            <w:t>www.kangasala.fi</w:t>
          </w:r>
        </w:p>
      </w:tc>
      <w:tc>
        <w:tcPr>
          <w:tcW w:w="1218" w:type="dxa"/>
        </w:tcPr>
        <w:p w:rsidR="00A31C37" w:rsidRPr="009403C1" w:rsidRDefault="00A31C37" w:rsidP="0015777E">
          <w:pPr>
            <w:rPr>
              <w:sz w:val="16"/>
              <w:szCs w:val="16"/>
            </w:rPr>
          </w:pPr>
          <w:r>
            <w:rPr>
              <w:sz w:val="16"/>
              <w:szCs w:val="16"/>
            </w:rPr>
            <w:br/>
          </w:r>
        </w:p>
      </w:tc>
    </w:tr>
  </w:tbl>
  <w:p w:rsidR="00A31C37" w:rsidRPr="009403C1" w:rsidRDefault="00A31C37" w:rsidP="009403C1">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94" w:rsidRDefault="00F77F94" w:rsidP="002F7CAD">
      <w:r>
        <w:separator/>
      </w:r>
    </w:p>
  </w:footnote>
  <w:footnote w:type="continuationSeparator" w:id="0">
    <w:p w:rsidR="00F77F94" w:rsidRDefault="00F77F94" w:rsidP="002F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37" w:rsidRDefault="00A31C37" w:rsidP="001D499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A31C37" w:rsidRDefault="00A31C37" w:rsidP="00064453">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37" w:rsidRDefault="00A31C37" w:rsidP="00AE23B2">
    <w:pPr>
      <w:pStyle w:val="Yltunniste"/>
      <w:tabs>
        <w:tab w:val="clear" w:pos="8640"/>
        <w:tab w:val="left" w:pos="5254"/>
        <w:tab w:val="left" w:pos="7384"/>
        <w:tab w:val="right" w:pos="9798"/>
      </w:tabs>
      <w:ind w:left="1136" w:right="360"/>
    </w:pPr>
    <w:r>
      <w:rPr>
        <w:rFonts w:ascii="Arial" w:eastAsia="Andale Sans UI" w:hAnsi="Arial" w:cs="Arial"/>
        <w:b/>
        <w:noProof/>
        <w:szCs w:val="22"/>
        <w:lang w:eastAsia="fi-FI"/>
      </w:rPr>
      <w:drawing>
        <wp:anchor distT="0" distB="0" distL="114300" distR="114300" simplePos="0" relativeHeight="251663360" behindDoc="1" locked="0" layoutInCell="1" allowOverlap="1" wp14:anchorId="35370B99" wp14:editId="1BC4C1EE">
          <wp:simplePos x="0" y="0"/>
          <wp:positionH relativeFrom="column">
            <wp:posOffset>0</wp:posOffset>
          </wp:positionH>
          <wp:positionV relativeFrom="paragraph">
            <wp:posOffset>-635</wp:posOffset>
          </wp:positionV>
          <wp:extent cx="1260000" cy="309229"/>
          <wp:effectExtent l="0" t="0" r="1016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gasala_logo_slogan_RGB_color.png"/>
                  <pic:cNvPicPr/>
                </pic:nvPicPr>
                <pic:blipFill rotWithShape="1">
                  <a:blip r:embed="rId1">
                    <a:extLst>
                      <a:ext uri="{28A0092B-C50C-407E-A947-70E740481C1C}">
                        <a14:useLocalDpi xmlns:a14="http://schemas.microsoft.com/office/drawing/2010/main" val="0"/>
                      </a:ext>
                    </a:extLst>
                  </a:blip>
                  <a:srcRect b="36952"/>
                  <a:stretch/>
                </pic:blipFill>
                <pic:spPr bwMode="auto">
                  <a:xfrm>
                    <a:off x="0" y="0"/>
                    <a:ext cx="1260000" cy="3092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Andale Sans UI" w:hAnsi="Arial" w:cs="Arial"/>
        <w:b/>
        <w:szCs w:val="22"/>
      </w:rPr>
      <w:tab/>
    </w:r>
    <w:r>
      <w:rPr>
        <w:rFonts w:ascii="Arial" w:eastAsia="Andale Sans UI" w:hAnsi="Arial" w:cs="Arial"/>
        <w:b/>
        <w:szCs w:val="22"/>
      </w:rPr>
      <w:tab/>
    </w:r>
    <w:r>
      <w:rPr>
        <w:rStyle w:val="Otsikko3Char"/>
        <w:sz w:val="22"/>
      </w:rPr>
      <w:tab/>
    </w:r>
    <w:r>
      <w:tab/>
    </w:r>
    <w:r w:rsidRPr="00246034">
      <w:fldChar w:fldCharType="begin"/>
    </w:r>
    <w:r w:rsidRPr="00246034">
      <w:instrText xml:space="preserve"> PAGE </w:instrText>
    </w:r>
    <w:r w:rsidRPr="00246034">
      <w:fldChar w:fldCharType="separate"/>
    </w:r>
    <w:r w:rsidR="00397AC7">
      <w:rPr>
        <w:noProof/>
      </w:rPr>
      <w:t>6</w:t>
    </w:r>
    <w:r w:rsidRPr="00246034">
      <w:fldChar w:fldCharType="end"/>
    </w:r>
    <w:r w:rsidRPr="00246034">
      <w:t xml:space="preserve"> (</w:t>
    </w:r>
    <w:r w:rsidRPr="00246034">
      <w:fldChar w:fldCharType="begin"/>
    </w:r>
    <w:r w:rsidRPr="00246034">
      <w:instrText xml:space="preserve"> NUMPAGES </w:instrText>
    </w:r>
    <w:r w:rsidRPr="00246034">
      <w:fldChar w:fldCharType="separate"/>
    </w:r>
    <w:r w:rsidR="00397AC7">
      <w:rPr>
        <w:noProof/>
      </w:rPr>
      <w:t>16</w:t>
    </w:r>
    <w:r w:rsidRPr="00246034">
      <w:fldChar w:fldCharType="end"/>
    </w:r>
    <w:r w:rsidRPr="00246034">
      <w:t>)</w:t>
    </w:r>
    <w:r w:rsidRPr="00246034">
      <w:br/>
    </w:r>
    <w:r>
      <w:tab/>
    </w:r>
    <w:r>
      <w:tab/>
    </w:r>
  </w:p>
  <w:p w:rsidR="00A31C37" w:rsidRDefault="00A31C37" w:rsidP="00AE23B2">
    <w:pPr>
      <w:pStyle w:val="Yltunniste"/>
    </w:pPr>
  </w:p>
  <w:p w:rsidR="00A31C37" w:rsidRPr="00AE23B2" w:rsidRDefault="00A31C37" w:rsidP="00AE23B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37" w:rsidRDefault="00A31C37" w:rsidP="00A2705A">
    <w:pPr>
      <w:pStyle w:val="Yltunniste"/>
      <w:tabs>
        <w:tab w:val="clear" w:pos="8640"/>
        <w:tab w:val="left" w:pos="5254"/>
        <w:tab w:val="left" w:pos="7384"/>
        <w:tab w:val="right" w:pos="9798"/>
      </w:tabs>
      <w:ind w:left="1136" w:right="360"/>
    </w:pPr>
    <w:r>
      <w:rPr>
        <w:rFonts w:ascii="Arial" w:eastAsia="Andale Sans UI" w:hAnsi="Arial" w:cs="Arial"/>
        <w:b/>
        <w:noProof/>
        <w:szCs w:val="22"/>
        <w:lang w:eastAsia="fi-FI"/>
      </w:rPr>
      <w:drawing>
        <wp:anchor distT="0" distB="0" distL="114300" distR="114300" simplePos="0" relativeHeight="251661312" behindDoc="1" locked="0" layoutInCell="1" allowOverlap="1" wp14:anchorId="665076AA" wp14:editId="37E5423B">
          <wp:simplePos x="0" y="0"/>
          <wp:positionH relativeFrom="column">
            <wp:posOffset>2119</wp:posOffset>
          </wp:positionH>
          <wp:positionV relativeFrom="paragraph">
            <wp:posOffset>-4090</wp:posOffset>
          </wp:positionV>
          <wp:extent cx="1256924" cy="309229"/>
          <wp:effectExtent l="0" t="0" r="63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gasala_logo_slogan_RGB_color.png"/>
                  <pic:cNvPicPr/>
                </pic:nvPicPr>
                <pic:blipFill>
                  <a:blip r:embed="rId1"/>
                  <a:stretch>
                    <a:fillRect/>
                  </a:stretch>
                </pic:blipFill>
                <pic:spPr bwMode="auto">
                  <a:xfrm>
                    <a:off x="0" y="0"/>
                    <a:ext cx="1256924" cy="3092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Andale Sans UI" w:hAnsi="Arial" w:cs="Arial"/>
        <w:b/>
        <w:szCs w:val="22"/>
      </w:rPr>
      <w:tab/>
    </w:r>
    <w:r>
      <w:rPr>
        <w:rFonts w:ascii="Arial" w:eastAsia="Andale Sans UI" w:hAnsi="Arial" w:cs="Arial"/>
        <w:b/>
        <w:szCs w:val="22"/>
      </w:rPr>
      <w:tab/>
    </w:r>
    <w:r>
      <w:rPr>
        <w:rStyle w:val="Otsikko3Char"/>
        <w:sz w:val="22"/>
      </w:rPr>
      <w:t>Oppilashuoltosuunnitelma</w:t>
    </w:r>
    <w:r>
      <w:tab/>
    </w:r>
    <w:r w:rsidRPr="00246034">
      <w:fldChar w:fldCharType="begin"/>
    </w:r>
    <w:r w:rsidRPr="00246034">
      <w:instrText xml:space="preserve"> PAGE </w:instrText>
    </w:r>
    <w:r w:rsidRPr="00246034">
      <w:fldChar w:fldCharType="separate"/>
    </w:r>
    <w:r w:rsidR="00CB76ED">
      <w:rPr>
        <w:noProof/>
      </w:rPr>
      <w:t>1</w:t>
    </w:r>
    <w:r w:rsidRPr="00246034">
      <w:fldChar w:fldCharType="end"/>
    </w:r>
    <w:r w:rsidRPr="00246034">
      <w:t xml:space="preserve"> (</w:t>
    </w:r>
    <w:r w:rsidRPr="00246034">
      <w:fldChar w:fldCharType="begin"/>
    </w:r>
    <w:r w:rsidRPr="00246034">
      <w:instrText xml:space="preserve"> NUMPAGES </w:instrText>
    </w:r>
    <w:r w:rsidRPr="00246034">
      <w:fldChar w:fldCharType="separate"/>
    </w:r>
    <w:r w:rsidR="00CB76ED">
      <w:rPr>
        <w:noProof/>
      </w:rPr>
      <w:t>16</w:t>
    </w:r>
    <w:r w:rsidRPr="00246034">
      <w:fldChar w:fldCharType="end"/>
    </w:r>
    <w:r w:rsidRPr="00246034">
      <w:t>)</w:t>
    </w:r>
    <w:r>
      <w:tab/>
    </w:r>
    <w:r>
      <w:tab/>
    </w:r>
    <w:proofErr w:type="spellStart"/>
    <w:r>
      <w:t>Suoraman</w:t>
    </w:r>
    <w:proofErr w:type="spellEnd"/>
    <w:r>
      <w:t xml:space="preserve"> koulu ja esiopetus</w:t>
    </w:r>
  </w:p>
  <w:p w:rsidR="00A31C37" w:rsidRDefault="00A31C3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64D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66D34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9F2490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062200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054ADD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036109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032495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150EA2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42CF2F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36E7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1A30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834F6"/>
    <w:multiLevelType w:val="multilevel"/>
    <w:tmpl w:val="02DC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D168A6"/>
    <w:multiLevelType w:val="multilevel"/>
    <w:tmpl w:val="09AA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C12F69"/>
    <w:multiLevelType w:val="hybridMultilevel"/>
    <w:tmpl w:val="0EBED0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0BCE08CB"/>
    <w:multiLevelType w:val="hybridMultilevel"/>
    <w:tmpl w:val="FAF42E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6ED2591"/>
    <w:multiLevelType w:val="hybridMultilevel"/>
    <w:tmpl w:val="3A78837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17F30B7B"/>
    <w:multiLevelType w:val="multilevel"/>
    <w:tmpl w:val="21A057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A5F7724"/>
    <w:multiLevelType w:val="multilevel"/>
    <w:tmpl w:val="E8E8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4B73A8"/>
    <w:multiLevelType w:val="hybridMultilevel"/>
    <w:tmpl w:val="FB56B5F8"/>
    <w:lvl w:ilvl="0" w:tplc="E4902A60">
      <w:start w:val="2"/>
      <w:numFmt w:val="bullet"/>
      <w:lvlText w:val="-"/>
      <w:lvlJc w:val="left"/>
      <w:pPr>
        <w:ind w:left="1380" w:hanging="360"/>
      </w:pPr>
      <w:rPr>
        <w:rFonts w:ascii="Century Gothic" w:eastAsiaTheme="minorHAnsi" w:hAnsi="Century Gothic" w:cstheme="minorBidi" w:hint="default"/>
      </w:rPr>
    </w:lvl>
    <w:lvl w:ilvl="1" w:tplc="040B0003">
      <w:start w:val="1"/>
      <w:numFmt w:val="bullet"/>
      <w:lvlText w:val="o"/>
      <w:lvlJc w:val="left"/>
      <w:pPr>
        <w:ind w:left="2100" w:hanging="360"/>
      </w:pPr>
      <w:rPr>
        <w:rFonts w:ascii="Courier New" w:hAnsi="Courier New" w:cs="Courier New" w:hint="default"/>
      </w:rPr>
    </w:lvl>
    <w:lvl w:ilvl="2" w:tplc="040B0005" w:tentative="1">
      <w:start w:val="1"/>
      <w:numFmt w:val="bullet"/>
      <w:lvlText w:val=""/>
      <w:lvlJc w:val="left"/>
      <w:pPr>
        <w:ind w:left="2820" w:hanging="360"/>
      </w:pPr>
      <w:rPr>
        <w:rFonts w:ascii="Wingdings" w:hAnsi="Wingdings" w:hint="default"/>
      </w:rPr>
    </w:lvl>
    <w:lvl w:ilvl="3" w:tplc="040B0001" w:tentative="1">
      <w:start w:val="1"/>
      <w:numFmt w:val="bullet"/>
      <w:lvlText w:val=""/>
      <w:lvlJc w:val="left"/>
      <w:pPr>
        <w:ind w:left="3540" w:hanging="360"/>
      </w:pPr>
      <w:rPr>
        <w:rFonts w:ascii="Symbol" w:hAnsi="Symbol" w:hint="default"/>
      </w:rPr>
    </w:lvl>
    <w:lvl w:ilvl="4" w:tplc="040B0003" w:tentative="1">
      <w:start w:val="1"/>
      <w:numFmt w:val="bullet"/>
      <w:lvlText w:val="o"/>
      <w:lvlJc w:val="left"/>
      <w:pPr>
        <w:ind w:left="4260" w:hanging="360"/>
      </w:pPr>
      <w:rPr>
        <w:rFonts w:ascii="Courier New" w:hAnsi="Courier New" w:cs="Courier New" w:hint="default"/>
      </w:rPr>
    </w:lvl>
    <w:lvl w:ilvl="5" w:tplc="040B0005" w:tentative="1">
      <w:start w:val="1"/>
      <w:numFmt w:val="bullet"/>
      <w:lvlText w:val=""/>
      <w:lvlJc w:val="left"/>
      <w:pPr>
        <w:ind w:left="4980" w:hanging="360"/>
      </w:pPr>
      <w:rPr>
        <w:rFonts w:ascii="Wingdings" w:hAnsi="Wingdings" w:hint="default"/>
      </w:rPr>
    </w:lvl>
    <w:lvl w:ilvl="6" w:tplc="040B0001" w:tentative="1">
      <w:start w:val="1"/>
      <w:numFmt w:val="bullet"/>
      <w:lvlText w:val=""/>
      <w:lvlJc w:val="left"/>
      <w:pPr>
        <w:ind w:left="5700" w:hanging="360"/>
      </w:pPr>
      <w:rPr>
        <w:rFonts w:ascii="Symbol" w:hAnsi="Symbol" w:hint="default"/>
      </w:rPr>
    </w:lvl>
    <w:lvl w:ilvl="7" w:tplc="040B0003" w:tentative="1">
      <w:start w:val="1"/>
      <w:numFmt w:val="bullet"/>
      <w:lvlText w:val="o"/>
      <w:lvlJc w:val="left"/>
      <w:pPr>
        <w:ind w:left="6420" w:hanging="360"/>
      </w:pPr>
      <w:rPr>
        <w:rFonts w:ascii="Courier New" w:hAnsi="Courier New" w:cs="Courier New" w:hint="default"/>
      </w:rPr>
    </w:lvl>
    <w:lvl w:ilvl="8" w:tplc="040B0005" w:tentative="1">
      <w:start w:val="1"/>
      <w:numFmt w:val="bullet"/>
      <w:lvlText w:val=""/>
      <w:lvlJc w:val="left"/>
      <w:pPr>
        <w:ind w:left="7140" w:hanging="360"/>
      </w:pPr>
      <w:rPr>
        <w:rFonts w:ascii="Wingdings" w:hAnsi="Wingdings" w:hint="default"/>
      </w:rPr>
    </w:lvl>
  </w:abstractNum>
  <w:abstractNum w:abstractNumId="19" w15:restartNumberingAfterBreak="0">
    <w:nsid w:val="1D517643"/>
    <w:multiLevelType w:val="multilevel"/>
    <w:tmpl w:val="72B0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E463DB"/>
    <w:multiLevelType w:val="hybridMultilevel"/>
    <w:tmpl w:val="D200D83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9585188"/>
    <w:multiLevelType w:val="multilevel"/>
    <w:tmpl w:val="2C7A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427A06"/>
    <w:multiLevelType w:val="hybridMultilevel"/>
    <w:tmpl w:val="2F64670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8682232"/>
    <w:multiLevelType w:val="hybridMultilevel"/>
    <w:tmpl w:val="06F0646A"/>
    <w:lvl w:ilvl="0" w:tplc="040B000F">
      <w:start w:val="1"/>
      <w:numFmt w:val="decimal"/>
      <w:lvlText w:val="%1."/>
      <w:lvlJc w:val="left"/>
      <w:pPr>
        <w:ind w:left="1800" w:hanging="360"/>
      </w:pPr>
    </w:lvl>
    <w:lvl w:ilvl="1" w:tplc="040B0019">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4" w15:restartNumberingAfterBreak="0">
    <w:nsid w:val="3C037E85"/>
    <w:multiLevelType w:val="hybridMultilevel"/>
    <w:tmpl w:val="8EE206AE"/>
    <w:lvl w:ilvl="0" w:tplc="D8585216">
      <w:start w:val="2"/>
      <w:numFmt w:val="bullet"/>
      <w:lvlText w:val=""/>
      <w:lvlJc w:val="left"/>
      <w:pPr>
        <w:ind w:left="1440" w:hanging="360"/>
      </w:pPr>
      <w:rPr>
        <w:rFonts w:ascii="Wingdings" w:eastAsiaTheme="minorEastAsia" w:hAnsi="Wingdings" w:cstheme="minorBid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3C1C4B04"/>
    <w:multiLevelType w:val="hybridMultilevel"/>
    <w:tmpl w:val="55726EF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40CE5ABE"/>
    <w:multiLevelType w:val="multilevel"/>
    <w:tmpl w:val="FB54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1051C0"/>
    <w:multiLevelType w:val="multilevel"/>
    <w:tmpl w:val="B8D2C3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5DD055B"/>
    <w:multiLevelType w:val="hybridMultilevel"/>
    <w:tmpl w:val="4BB01A38"/>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9" w15:restartNumberingAfterBreak="0">
    <w:nsid w:val="4E6A0DDC"/>
    <w:multiLevelType w:val="multilevel"/>
    <w:tmpl w:val="C5E4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5D25BF"/>
    <w:multiLevelType w:val="hybridMultilevel"/>
    <w:tmpl w:val="90BE68A4"/>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1" w15:restartNumberingAfterBreak="0">
    <w:nsid w:val="59567D07"/>
    <w:multiLevelType w:val="hybridMultilevel"/>
    <w:tmpl w:val="B09CCB58"/>
    <w:lvl w:ilvl="0" w:tplc="040B0017">
      <w:start w:val="4"/>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0B42B94"/>
    <w:multiLevelType w:val="hybridMultilevel"/>
    <w:tmpl w:val="692AFBCE"/>
    <w:lvl w:ilvl="0" w:tplc="B8ECC3B4">
      <w:start w:val="1"/>
      <w:numFmt w:val="lowerLetter"/>
      <w:lvlText w:val="%1."/>
      <w:lvlJc w:val="left"/>
      <w:pPr>
        <w:ind w:left="1440" w:hanging="360"/>
      </w:pPr>
      <w:rPr>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3" w15:restartNumberingAfterBreak="0">
    <w:nsid w:val="628607B3"/>
    <w:multiLevelType w:val="multilevel"/>
    <w:tmpl w:val="31ECA3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BD0621"/>
    <w:multiLevelType w:val="hybridMultilevel"/>
    <w:tmpl w:val="2E0CFA34"/>
    <w:lvl w:ilvl="0" w:tplc="3BB29F02">
      <w:start w:val="2"/>
      <w:numFmt w:val="bullet"/>
      <w:lvlText w:val="-"/>
      <w:lvlJc w:val="left"/>
      <w:pPr>
        <w:ind w:left="1020" w:hanging="360"/>
      </w:pPr>
      <w:rPr>
        <w:rFonts w:ascii="Century Gothic" w:eastAsiaTheme="minorHAnsi" w:hAnsi="Century Gothic" w:cstheme="minorBidi"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35" w15:restartNumberingAfterBreak="0">
    <w:nsid w:val="66052DAA"/>
    <w:multiLevelType w:val="hybridMultilevel"/>
    <w:tmpl w:val="B84E0E30"/>
    <w:lvl w:ilvl="0" w:tplc="5CAA723A">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6" w15:restartNumberingAfterBreak="0">
    <w:nsid w:val="67770E44"/>
    <w:multiLevelType w:val="hybridMultilevel"/>
    <w:tmpl w:val="ECF4D8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94A1AAD"/>
    <w:multiLevelType w:val="multilevel"/>
    <w:tmpl w:val="1C74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5303DD"/>
    <w:multiLevelType w:val="multilevel"/>
    <w:tmpl w:val="C510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0356AB"/>
    <w:multiLevelType w:val="hybridMultilevel"/>
    <w:tmpl w:val="36BE8CA0"/>
    <w:lvl w:ilvl="0" w:tplc="FCEA69D2">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0" w15:restartNumberingAfterBreak="0">
    <w:nsid w:val="76073D27"/>
    <w:multiLevelType w:val="multilevel"/>
    <w:tmpl w:val="9280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27"/>
  </w:num>
  <w:num w:numId="14">
    <w:abstractNumId w:val="34"/>
  </w:num>
  <w:num w:numId="15">
    <w:abstractNumId w:val="34"/>
  </w:num>
  <w:num w:numId="16">
    <w:abstractNumId w:val="18"/>
  </w:num>
  <w:num w:numId="17">
    <w:abstractNumId w:val="24"/>
  </w:num>
  <w:num w:numId="18">
    <w:abstractNumId w:val="12"/>
  </w:num>
  <w:num w:numId="19">
    <w:abstractNumId w:val="11"/>
  </w:num>
  <w:num w:numId="20">
    <w:abstractNumId w:val="22"/>
  </w:num>
  <w:num w:numId="21">
    <w:abstractNumId w:val="20"/>
  </w:num>
  <w:num w:numId="22">
    <w:abstractNumId w:val="23"/>
  </w:num>
  <w:num w:numId="23">
    <w:abstractNumId w:val="32"/>
  </w:num>
  <w:num w:numId="24">
    <w:abstractNumId w:val="15"/>
  </w:num>
  <w:num w:numId="25">
    <w:abstractNumId w:val="25"/>
  </w:num>
  <w:num w:numId="26">
    <w:abstractNumId w:val="31"/>
  </w:num>
  <w:num w:numId="27">
    <w:abstractNumId w:val="14"/>
  </w:num>
  <w:num w:numId="28">
    <w:abstractNumId w:val="36"/>
  </w:num>
  <w:num w:numId="29">
    <w:abstractNumId w:val="28"/>
  </w:num>
  <w:num w:numId="30">
    <w:abstractNumId w:val="30"/>
  </w:num>
  <w:num w:numId="31">
    <w:abstractNumId w:val="39"/>
  </w:num>
  <w:num w:numId="32">
    <w:abstractNumId w:val="35"/>
  </w:num>
  <w:num w:numId="33">
    <w:abstractNumId w:val="33"/>
  </w:num>
  <w:num w:numId="34">
    <w:abstractNumId w:val="16"/>
  </w:num>
  <w:num w:numId="35">
    <w:abstractNumId w:val="19"/>
  </w:num>
  <w:num w:numId="36">
    <w:abstractNumId w:val="21"/>
  </w:num>
  <w:num w:numId="37">
    <w:abstractNumId w:val="26"/>
  </w:num>
  <w:num w:numId="38">
    <w:abstractNumId w:val="38"/>
  </w:num>
  <w:num w:numId="39">
    <w:abstractNumId w:val="17"/>
  </w:num>
  <w:num w:numId="40">
    <w:abstractNumId w:val="37"/>
  </w:num>
  <w:num w:numId="41">
    <w:abstractNumId w:val="4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BF"/>
    <w:rsid w:val="000011F5"/>
    <w:rsid w:val="0001324E"/>
    <w:rsid w:val="00014616"/>
    <w:rsid w:val="00016995"/>
    <w:rsid w:val="0001760B"/>
    <w:rsid w:val="00017B8C"/>
    <w:rsid w:val="00031120"/>
    <w:rsid w:val="000328FB"/>
    <w:rsid w:val="0004651A"/>
    <w:rsid w:val="000616A2"/>
    <w:rsid w:val="00064453"/>
    <w:rsid w:val="00066883"/>
    <w:rsid w:val="00077301"/>
    <w:rsid w:val="00086536"/>
    <w:rsid w:val="000874C1"/>
    <w:rsid w:val="000917F3"/>
    <w:rsid w:val="000A1D33"/>
    <w:rsid w:val="000A3C00"/>
    <w:rsid w:val="000A6F8B"/>
    <w:rsid w:val="000B4BAF"/>
    <w:rsid w:val="000C0B6C"/>
    <w:rsid w:val="000C2F1E"/>
    <w:rsid w:val="000D68AA"/>
    <w:rsid w:val="000E2924"/>
    <w:rsid w:val="000F1DE2"/>
    <w:rsid w:val="000F2B76"/>
    <w:rsid w:val="000F3CAF"/>
    <w:rsid w:val="000F67BC"/>
    <w:rsid w:val="00103332"/>
    <w:rsid w:val="001132DA"/>
    <w:rsid w:val="00126175"/>
    <w:rsid w:val="00127D8B"/>
    <w:rsid w:val="00137E0B"/>
    <w:rsid w:val="00140DFE"/>
    <w:rsid w:val="00143581"/>
    <w:rsid w:val="0014398E"/>
    <w:rsid w:val="0014637F"/>
    <w:rsid w:val="0015777E"/>
    <w:rsid w:val="0016323C"/>
    <w:rsid w:val="00167707"/>
    <w:rsid w:val="00171C4E"/>
    <w:rsid w:val="00180EFD"/>
    <w:rsid w:val="001A1B51"/>
    <w:rsid w:val="001B3C2F"/>
    <w:rsid w:val="001B6ACE"/>
    <w:rsid w:val="001C5304"/>
    <w:rsid w:val="001D0ABB"/>
    <w:rsid w:val="001D2F8D"/>
    <w:rsid w:val="001D4999"/>
    <w:rsid w:val="001D5791"/>
    <w:rsid w:val="001F3EC9"/>
    <w:rsid w:val="00206E92"/>
    <w:rsid w:val="00213F40"/>
    <w:rsid w:val="00224AFC"/>
    <w:rsid w:val="00230CCF"/>
    <w:rsid w:val="002404A1"/>
    <w:rsid w:val="0024197F"/>
    <w:rsid w:val="00246034"/>
    <w:rsid w:val="00251279"/>
    <w:rsid w:val="00280926"/>
    <w:rsid w:val="0028378E"/>
    <w:rsid w:val="002863D9"/>
    <w:rsid w:val="002925BE"/>
    <w:rsid w:val="002A0CC4"/>
    <w:rsid w:val="002A1C73"/>
    <w:rsid w:val="002B174B"/>
    <w:rsid w:val="002C0259"/>
    <w:rsid w:val="002C11C8"/>
    <w:rsid w:val="002C3F2F"/>
    <w:rsid w:val="002D4B9F"/>
    <w:rsid w:val="002E7417"/>
    <w:rsid w:val="002F0CE6"/>
    <w:rsid w:val="002F7CAD"/>
    <w:rsid w:val="00301AD6"/>
    <w:rsid w:val="0030695D"/>
    <w:rsid w:val="00306B3A"/>
    <w:rsid w:val="00311EE0"/>
    <w:rsid w:val="00317DA0"/>
    <w:rsid w:val="003210A5"/>
    <w:rsid w:val="003235A0"/>
    <w:rsid w:val="00331E66"/>
    <w:rsid w:val="00347F0A"/>
    <w:rsid w:val="00377D56"/>
    <w:rsid w:val="003864B6"/>
    <w:rsid w:val="00397AC7"/>
    <w:rsid w:val="003A5569"/>
    <w:rsid w:val="003C0497"/>
    <w:rsid w:val="003C2567"/>
    <w:rsid w:val="003C4B4C"/>
    <w:rsid w:val="003F3E51"/>
    <w:rsid w:val="00410141"/>
    <w:rsid w:val="004121DA"/>
    <w:rsid w:val="00420DFD"/>
    <w:rsid w:val="00450D19"/>
    <w:rsid w:val="004577B3"/>
    <w:rsid w:val="00473069"/>
    <w:rsid w:val="0047613B"/>
    <w:rsid w:val="00485C53"/>
    <w:rsid w:val="004901BF"/>
    <w:rsid w:val="0049758D"/>
    <w:rsid w:val="004A2A55"/>
    <w:rsid w:val="004A5E28"/>
    <w:rsid w:val="004B1579"/>
    <w:rsid w:val="004B5DE2"/>
    <w:rsid w:val="004C7228"/>
    <w:rsid w:val="004C7C94"/>
    <w:rsid w:val="004D2441"/>
    <w:rsid w:val="004D4895"/>
    <w:rsid w:val="004E4F4C"/>
    <w:rsid w:val="004E72C1"/>
    <w:rsid w:val="0050452A"/>
    <w:rsid w:val="00512432"/>
    <w:rsid w:val="005152EE"/>
    <w:rsid w:val="00541785"/>
    <w:rsid w:val="005447B6"/>
    <w:rsid w:val="00545FA2"/>
    <w:rsid w:val="00546164"/>
    <w:rsid w:val="00563089"/>
    <w:rsid w:val="00571AFB"/>
    <w:rsid w:val="0057647C"/>
    <w:rsid w:val="00590D45"/>
    <w:rsid w:val="00593B28"/>
    <w:rsid w:val="005A0B2E"/>
    <w:rsid w:val="005A269B"/>
    <w:rsid w:val="005B5A31"/>
    <w:rsid w:val="005B6729"/>
    <w:rsid w:val="005E2405"/>
    <w:rsid w:val="005E7EAB"/>
    <w:rsid w:val="006061AE"/>
    <w:rsid w:val="0060799F"/>
    <w:rsid w:val="00612161"/>
    <w:rsid w:val="006528D7"/>
    <w:rsid w:val="00656278"/>
    <w:rsid w:val="00660220"/>
    <w:rsid w:val="00664772"/>
    <w:rsid w:val="00681A01"/>
    <w:rsid w:val="006A2012"/>
    <w:rsid w:val="006C1E75"/>
    <w:rsid w:val="006C63F4"/>
    <w:rsid w:val="006D4145"/>
    <w:rsid w:val="006D7728"/>
    <w:rsid w:val="006E4FC4"/>
    <w:rsid w:val="006F06B5"/>
    <w:rsid w:val="006F4C89"/>
    <w:rsid w:val="006F767A"/>
    <w:rsid w:val="00704DB1"/>
    <w:rsid w:val="00727EC4"/>
    <w:rsid w:val="007377B5"/>
    <w:rsid w:val="00740537"/>
    <w:rsid w:val="00755C3E"/>
    <w:rsid w:val="00763CD6"/>
    <w:rsid w:val="0076554B"/>
    <w:rsid w:val="00773D61"/>
    <w:rsid w:val="00776514"/>
    <w:rsid w:val="007A26F4"/>
    <w:rsid w:val="007B7793"/>
    <w:rsid w:val="007E0828"/>
    <w:rsid w:val="007E1ECA"/>
    <w:rsid w:val="007E736D"/>
    <w:rsid w:val="007F29C5"/>
    <w:rsid w:val="00820965"/>
    <w:rsid w:val="0086322A"/>
    <w:rsid w:val="00870A46"/>
    <w:rsid w:val="00873233"/>
    <w:rsid w:val="0088563D"/>
    <w:rsid w:val="008863F2"/>
    <w:rsid w:val="008B7C72"/>
    <w:rsid w:val="008B7FE8"/>
    <w:rsid w:val="008C6DDE"/>
    <w:rsid w:val="008D50F8"/>
    <w:rsid w:val="008D69D1"/>
    <w:rsid w:val="008F053F"/>
    <w:rsid w:val="008F2346"/>
    <w:rsid w:val="00903040"/>
    <w:rsid w:val="00914CBC"/>
    <w:rsid w:val="00924299"/>
    <w:rsid w:val="009403C1"/>
    <w:rsid w:val="009409FE"/>
    <w:rsid w:val="00957677"/>
    <w:rsid w:val="009758B0"/>
    <w:rsid w:val="00983BF0"/>
    <w:rsid w:val="0099045E"/>
    <w:rsid w:val="009919CF"/>
    <w:rsid w:val="00992520"/>
    <w:rsid w:val="009935A8"/>
    <w:rsid w:val="009A1DEB"/>
    <w:rsid w:val="009B6533"/>
    <w:rsid w:val="009F02A1"/>
    <w:rsid w:val="009F314D"/>
    <w:rsid w:val="00A011BF"/>
    <w:rsid w:val="00A027D6"/>
    <w:rsid w:val="00A04197"/>
    <w:rsid w:val="00A066F9"/>
    <w:rsid w:val="00A174E8"/>
    <w:rsid w:val="00A2705A"/>
    <w:rsid w:val="00A30734"/>
    <w:rsid w:val="00A31C37"/>
    <w:rsid w:val="00A47919"/>
    <w:rsid w:val="00A566B6"/>
    <w:rsid w:val="00A56B90"/>
    <w:rsid w:val="00A8451A"/>
    <w:rsid w:val="00A87A9D"/>
    <w:rsid w:val="00AA57DE"/>
    <w:rsid w:val="00AA656D"/>
    <w:rsid w:val="00AC2BFE"/>
    <w:rsid w:val="00AC4799"/>
    <w:rsid w:val="00AD6CB0"/>
    <w:rsid w:val="00AE23B2"/>
    <w:rsid w:val="00B11B9A"/>
    <w:rsid w:val="00B21616"/>
    <w:rsid w:val="00B223F6"/>
    <w:rsid w:val="00B32230"/>
    <w:rsid w:val="00B446B1"/>
    <w:rsid w:val="00B44E14"/>
    <w:rsid w:val="00B53BA6"/>
    <w:rsid w:val="00B5404D"/>
    <w:rsid w:val="00B55ECE"/>
    <w:rsid w:val="00B65193"/>
    <w:rsid w:val="00B75B28"/>
    <w:rsid w:val="00B769AD"/>
    <w:rsid w:val="00B8470F"/>
    <w:rsid w:val="00B973D6"/>
    <w:rsid w:val="00BA24C1"/>
    <w:rsid w:val="00BB03CE"/>
    <w:rsid w:val="00BE3F4E"/>
    <w:rsid w:val="00BE547C"/>
    <w:rsid w:val="00C0602B"/>
    <w:rsid w:val="00C069DB"/>
    <w:rsid w:val="00C122E5"/>
    <w:rsid w:val="00C407A8"/>
    <w:rsid w:val="00C57376"/>
    <w:rsid w:val="00C57959"/>
    <w:rsid w:val="00C7256E"/>
    <w:rsid w:val="00C8225B"/>
    <w:rsid w:val="00C82458"/>
    <w:rsid w:val="00C966B9"/>
    <w:rsid w:val="00CB62A2"/>
    <w:rsid w:val="00CB638A"/>
    <w:rsid w:val="00CB76ED"/>
    <w:rsid w:val="00CD21FA"/>
    <w:rsid w:val="00D20CFA"/>
    <w:rsid w:val="00D37132"/>
    <w:rsid w:val="00D62B18"/>
    <w:rsid w:val="00D67302"/>
    <w:rsid w:val="00DA0808"/>
    <w:rsid w:val="00DA5AF2"/>
    <w:rsid w:val="00DA5DA6"/>
    <w:rsid w:val="00DB6902"/>
    <w:rsid w:val="00DD34B5"/>
    <w:rsid w:val="00DD50AB"/>
    <w:rsid w:val="00DF74E1"/>
    <w:rsid w:val="00E1274A"/>
    <w:rsid w:val="00E22D4E"/>
    <w:rsid w:val="00E34C9A"/>
    <w:rsid w:val="00E5041B"/>
    <w:rsid w:val="00E6156F"/>
    <w:rsid w:val="00E61CB5"/>
    <w:rsid w:val="00E74A65"/>
    <w:rsid w:val="00E85ACF"/>
    <w:rsid w:val="00E94948"/>
    <w:rsid w:val="00EC32A5"/>
    <w:rsid w:val="00EC4123"/>
    <w:rsid w:val="00ED0BC1"/>
    <w:rsid w:val="00EE6517"/>
    <w:rsid w:val="00EF2FB2"/>
    <w:rsid w:val="00EF3965"/>
    <w:rsid w:val="00EF6950"/>
    <w:rsid w:val="00EF7D50"/>
    <w:rsid w:val="00F04EF9"/>
    <w:rsid w:val="00F1334A"/>
    <w:rsid w:val="00F326D7"/>
    <w:rsid w:val="00F368B9"/>
    <w:rsid w:val="00F40BB6"/>
    <w:rsid w:val="00F66ECF"/>
    <w:rsid w:val="00F77F94"/>
    <w:rsid w:val="00F8087C"/>
    <w:rsid w:val="00F84FC8"/>
    <w:rsid w:val="00F95F8C"/>
    <w:rsid w:val="00FA655E"/>
    <w:rsid w:val="00FC48A3"/>
    <w:rsid w:val="00FD0355"/>
    <w:rsid w:val="00FD23BE"/>
    <w:rsid w:val="00FE5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2A0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D69D1"/>
    <w:rPr>
      <w:sz w:val="20"/>
      <w:lang w:val="fi-FI"/>
    </w:rPr>
  </w:style>
  <w:style w:type="paragraph" w:styleId="Otsikko1">
    <w:name w:val="heading 1"/>
    <w:basedOn w:val="Normaali"/>
    <w:next w:val="Normaali"/>
    <w:link w:val="Otsikko1Char"/>
    <w:uiPriority w:val="9"/>
    <w:qFormat/>
    <w:rsid w:val="00AA656D"/>
    <w:pPr>
      <w:keepNext/>
      <w:keepLines/>
      <w:spacing w:before="480"/>
      <w:outlineLvl w:val="0"/>
    </w:pPr>
    <w:rPr>
      <w:rFonts w:asciiTheme="majorHAnsi" w:eastAsiaTheme="majorEastAsia" w:hAnsiTheme="majorHAnsi" w:cstheme="majorBidi"/>
      <w:b/>
      <w:bCs/>
      <w:color w:val="E01F27" w:themeColor="text2"/>
      <w:sz w:val="28"/>
      <w:szCs w:val="32"/>
    </w:rPr>
  </w:style>
  <w:style w:type="paragraph" w:styleId="Otsikko2">
    <w:name w:val="heading 2"/>
    <w:basedOn w:val="Normaali"/>
    <w:next w:val="Normaali"/>
    <w:link w:val="Otsikko2Char"/>
    <w:uiPriority w:val="9"/>
    <w:unhideWhenUsed/>
    <w:qFormat/>
    <w:rsid w:val="003864B6"/>
    <w:pPr>
      <w:keepNext/>
      <w:keepLines/>
      <w:spacing w:before="200"/>
      <w:outlineLvl w:val="1"/>
    </w:pPr>
    <w:rPr>
      <w:rFonts w:asciiTheme="majorHAnsi" w:eastAsiaTheme="majorEastAsia" w:hAnsiTheme="majorHAnsi" w:cstheme="majorBidi"/>
      <w:b/>
      <w:bCs/>
      <w:color w:val="E01F27" w:themeColor="text2"/>
      <w:sz w:val="24"/>
      <w:szCs w:val="26"/>
    </w:rPr>
  </w:style>
  <w:style w:type="paragraph" w:styleId="Otsikko3">
    <w:name w:val="heading 3"/>
    <w:basedOn w:val="Normaali"/>
    <w:next w:val="Normaali"/>
    <w:link w:val="Otsikko3Char"/>
    <w:uiPriority w:val="9"/>
    <w:unhideWhenUsed/>
    <w:qFormat/>
    <w:rsid w:val="003864B6"/>
    <w:pPr>
      <w:keepNext/>
      <w:keepLines/>
      <w:spacing w:before="200"/>
      <w:outlineLvl w:val="2"/>
    </w:pPr>
    <w:rPr>
      <w:rFonts w:asciiTheme="majorHAnsi" w:eastAsiaTheme="majorEastAsia" w:hAnsiTheme="majorHAnsi" w:cstheme="majorBidi"/>
      <w:b/>
      <w:bCs/>
      <w:color w:val="E01F27" w:themeColor="text2"/>
    </w:rPr>
  </w:style>
  <w:style w:type="paragraph" w:styleId="Otsikko4">
    <w:name w:val="heading 4"/>
    <w:basedOn w:val="Normaali"/>
    <w:next w:val="Normaali"/>
    <w:link w:val="Otsikko4Char"/>
    <w:uiPriority w:val="9"/>
    <w:semiHidden/>
    <w:unhideWhenUsed/>
    <w:qFormat/>
    <w:rsid w:val="009403C1"/>
    <w:pPr>
      <w:keepNext/>
      <w:keepLines/>
      <w:spacing w:before="200"/>
      <w:outlineLvl w:val="3"/>
    </w:pPr>
    <w:rPr>
      <w:rFonts w:asciiTheme="majorHAnsi" w:eastAsiaTheme="majorEastAsia" w:hAnsiTheme="majorHAnsi" w:cstheme="majorBidi"/>
      <w:b/>
      <w:bCs/>
      <w:iCs/>
      <w:color w:val="E01F27" w:themeColor="text2"/>
    </w:rPr>
  </w:style>
  <w:style w:type="paragraph" w:styleId="Otsikko5">
    <w:name w:val="heading 5"/>
    <w:basedOn w:val="Normaali"/>
    <w:next w:val="Normaali"/>
    <w:link w:val="Otsikko5Char"/>
    <w:uiPriority w:val="9"/>
    <w:semiHidden/>
    <w:unhideWhenUsed/>
    <w:qFormat/>
    <w:rsid w:val="009403C1"/>
    <w:pPr>
      <w:keepNext/>
      <w:keepLines/>
      <w:spacing w:before="40"/>
      <w:outlineLvl w:val="4"/>
    </w:pPr>
    <w:rPr>
      <w:rFonts w:asciiTheme="majorHAnsi" w:eastAsiaTheme="majorEastAsia" w:hAnsiTheme="majorHAnsi" w:cstheme="majorBidi"/>
      <w:color w:val="000000" w:themeColor="text1"/>
    </w:rPr>
  </w:style>
  <w:style w:type="paragraph" w:styleId="Otsikko6">
    <w:name w:val="heading 6"/>
    <w:basedOn w:val="Normaali"/>
    <w:next w:val="Normaali"/>
    <w:link w:val="Otsikko6Char"/>
    <w:uiPriority w:val="9"/>
    <w:semiHidden/>
    <w:unhideWhenUsed/>
    <w:qFormat/>
    <w:rsid w:val="009403C1"/>
    <w:pPr>
      <w:keepNext/>
      <w:keepLines/>
      <w:spacing w:before="40"/>
      <w:outlineLvl w:val="5"/>
    </w:pPr>
    <w:rPr>
      <w:rFonts w:asciiTheme="majorHAnsi" w:eastAsiaTheme="majorEastAsia" w:hAnsiTheme="majorHAnsi" w:cstheme="majorBidi"/>
      <w:color w:val="000000" w:themeColor="text1"/>
    </w:rPr>
  </w:style>
  <w:style w:type="paragraph" w:styleId="Otsikko7">
    <w:name w:val="heading 7"/>
    <w:basedOn w:val="Normaali"/>
    <w:next w:val="Normaali"/>
    <w:link w:val="Otsikko7Char"/>
    <w:uiPriority w:val="9"/>
    <w:semiHidden/>
    <w:unhideWhenUsed/>
    <w:qFormat/>
    <w:rsid w:val="009403C1"/>
    <w:pPr>
      <w:keepNext/>
      <w:keepLines/>
      <w:spacing w:before="40"/>
      <w:outlineLvl w:val="6"/>
    </w:pPr>
    <w:rPr>
      <w:rFonts w:asciiTheme="majorHAnsi" w:eastAsiaTheme="majorEastAsia" w:hAnsiTheme="majorHAnsi" w:cstheme="majorBidi"/>
      <w:i/>
      <w:iCs/>
      <w:color w:val="000000" w:themeColor="text1"/>
    </w:rPr>
  </w:style>
  <w:style w:type="paragraph" w:styleId="Otsikko8">
    <w:name w:val="heading 8"/>
    <w:basedOn w:val="Normaali"/>
    <w:next w:val="Normaali"/>
    <w:link w:val="Otsikko8Char"/>
    <w:uiPriority w:val="9"/>
    <w:semiHidden/>
    <w:unhideWhenUsed/>
    <w:qFormat/>
    <w:rsid w:val="009403C1"/>
    <w:pPr>
      <w:keepNext/>
      <w:keepLines/>
      <w:spacing w:before="40"/>
      <w:outlineLvl w:val="7"/>
    </w:pPr>
    <w:rPr>
      <w:rFonts w:asciiTheme="majorHAnsi" w:eastAsiaTheme="majorEastAsia" w:hAnsiTheme="majorHAnsi" w:cstheme="majorBidi"/>
      <w:color w:val="000000" w:themeColor="text1"/>
      <w:sz w:val="21"/>
      <w:szCs w:val="21"/>
    </w:rPr>
  </w:style>
  <w:style w:type="paragraph" w:styleId="Otsikko9">
    <w:name w:val="heading 9"/>
    <w:basedOn w:val="Normaali"/>
    <w:next w:val="Normaali"/>
    <w:link w:val="Otsikko9Char"/>
    <w:uiPriority w:val="9"/>
    <w:semiHidden/>
    <w:unhideWhenUsed/>
    <w:qFormat/>
    <w:rsid w:val="009403C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A656D"/>
    <w:rPr>
      <w:rFonts w:asciiTheme="majorHAnsi" w:eastAsiaTheme="majorEastAsia" w:hAnsiTheme="majorHAnsi" w:cstheme="majorBidi"/>
      <w:b/>
      <w:bCs/>
      <w:color w:val="E01F27" w:themeColor="text2"/>
      <w:sz w:val="28"/>
      <w:szCs w:val="32"/>
      <w:lang w:val="fi-FI"/>
    </w:rPr>
  </w:style>
  <w:style w:type="character" w:customStyle="1" w:styleId="Otsikko2Char">
    <w:name w:val="Otsikko 2 Char"/>
    <w:basedOn w:val="Kappaleenoletusfontti"/>
    <w:link w:val="Otsikko2"/>
    <w:uiPriority w:val="9"/>
    <w:rsid w:val="003864B6"/>
    <w:rPr>
      <w:rFonts w:asciiTheme="majorHAnsi" w:eastAsiaTheme="majorEastAsia" w:hAnsiTheme="majorHAnsi" w:cstheme="majorBidi"/>
      <w:b/>
      <w:bCs/>
      <w:color w:val="E01F27" w:themeColor="text2"/>
      <w:szCs w:val="26"/>
      <w:lang w:val="fi-FI"/>
    </w:rPr>
  </w:style>
  <w:style w:type="character" w:customStyle="1" w:styleId="Otsikko3Char">
    <w:name w:val="Otsikko 3 Char"/>
    <w:basedOn w:val="Kappaleenoletusfontti"/>
    <w:link w:val="Otsikko3"/>
    <w:uiPriority w:val="9"/>
    <w:rsid w:val="003864B6"/>
    <w:rPr>
      <w:rFonts w:asciiTheme="majorHAnsi" w:eastAsiaTheme="majorEastAsia" w:hAnsiTheme="majorHAnsi" w:cstheme="majorBidi"/>
      <w:b/>
      <w:bCs/>
      <w:color w:val="E01F27" w:themeColor="text2"/>
      <w:sz w:val="20"/>
      <w:lang w:val="fi-FI"/>
    </w:rPr>
  </w:style>
  <w:style w:type="paragraph" w:styleId="Yltunniste">
    <w:name w:val="header"/>
    <w:basedOn w:val="Normaali"/>
    <w:link w:val="YltunnisteChar"/>
    <w:uiPriority w:val="99"/>
    <w:unhideWhenUsed/>
    <w:rsid w:val="002F7CAD"/>
    <w:pPr>
      <w:tabs>
        <w:tab w:val="center" w:pos="4320"/>
        <w:tab w:val="right" w:pos="8640"/>
      </w:tabs>
    </w:pPr>
  </w:style>
  <w:style w:type="character" w:customStyle="1" w:styleId="YltunnisteChar">
    <w:name w:val="Ylätunniste Char"/>
    <w:basedOn w:val="Kappaleenoletusfontti"/>
    <w:link w:val="Yltunniste"/>
    <w:uiPriority w:val="99"/>
    <w:rsid w:val="002F7CAD"/>
    <w:rPr>
      <w:rFonts w:ascii="Franklin Gothic Book" w:hAnsi="Franklin Gothic Book"/>
      <w:sz w:val="18"/>
      <w:lang w:val="fi-FI"/>
    </w:rPr>
  </w:style>
  <w:style w:type="paragraph" w:styleId="Alatunniste">
    <w:name w:val="footer"/>
    <w:basedOn w:val="Normaali"/>
    <w:link w:val="AlatunnisteChar"/>
    <w:uiPriority w:val="99"/>
    <w:unhideWhenUsed/>
    <w:rsid w:val="002F7CAD"/>
    <w:pPr>
      <w:tabs>
        <w:tab w:val="center" w:pos="4320"/>
        <w:tab w:val="right" w:pos="8640"/>
      </w:tabs>
    </w:pPr>
  </w:style>
  <w:style w:type="character" w:customStyle="1" w:styleId="AlatunnisteChar">
    <w:name w:val="Alatunniste Char"/>
    <w:basedOn w:val="Kappaleenoletusfontti"/>
    <w:link w:val="Alatunniste"/>
    <w:uiPriority w:val="99"/>
    <w:rsid w:val="002F7CAD"/>
    <w:rPr>
      <w:rFonts w:ascii="Franklin Gothic Book" w:hAnsi="Franklin Gothic Book"/>
      <w:sz w:val="18"/>
      <w:lang w:val="fi-FI"/>
    </w:rPr>
  </w:style>
  <w:style w:type="table" w:styleId="TaulukkoRuudukko">
    <w:name w:val="Table Grid"/>
    <w:basedOn w:val="Normaalitaulukko"/>
    <w:uiPriority w:val="59"/>
    <w:rsid w:val="002F7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uiPriority w:val="99"/>
    <w:semiHidden/>
    <w:unhideWhenUsed/>
    <w:rsid w:val="00064453"/>
  </w:style>
  <w:style w:type="paragraph" w:styleId="Seliteteksti">
    <w:name w:val="Balloon Text"/>
    <w:basedOn w:val="Normaali"/>
    <w:link w:val="SelitetekstiChar"/>
    <w:uiPriority w:val="99"/>
    <w:semiHidden/>
    <w:unhideWhenUsed/>
    <w:rsid w:val="000F67BC"/>
    <w:rPr>
      <w:rFonts w:ascii="Lucida Grande" w:hAnsi="Lucida Grande" w:cs="Lucida Grande"/>
      <w:szCs w:val="18"/>
    </w:rPr>
  </w:style>
  <w:style w:type="character" w:customStyle="1" w:styleId="SelitetekstiChar">
    <w:name w:val="Seliteteksti Char"/>
    <w:basedOn w:val="Kappaleenoletusfontti"/>
    <w:link w:val="Seliteteksti"/>
    <w:uiPriority w:val="99"/>
    <w:semiHidden/>
    <w:rsid w:val="000F67BC"/>
    <w:rPr>
      <w:rFonts w:ascii="Lucida Grande" w:hAnsi="Lucida Grande" w:cs="Lucida Grande"/>
      <w:sz w:val="18"/>
      <w:szCs w:val="18"/>
      <w:lang w:val="fi-FI"/>
    </w:rPr>
  </w:style>
  <w:style w:type="character" w:styleId="Voimakas">
    <w:name w:val="Strong"/>
    <w:basedOn w:val="Kappaleenoletusfontti"/>
    <w:uiPriority w:val="22"/>
    <w:qFormat/>
    <w:rsid w:val="00246034"/>
    <w:rPr>
      <w:b/>
      <w:bCs/>
    </w:rPr>
  </w:style>
  <w:style w:type="character" w:customStyle="1" w:styleId="Otsikko4Char">
    <w:name w:val="Otsikko 4 Char"/>
    <w:basedOn w:val="Kappaleenoletusfontti"/>
    <w:link w:val="Otsikko4"/>
    <w:uiPriority w:val="9"/>
    <w:semiHidden/>
    <w:rsid w:val="009403C1"/>
    <w:rPr>
      <w:rFonts w:asciiTheme="majorHAnsi" w:eastAsiaTheme="majorEastAsia" w:hAnsiTheme="majorHAnsi" w:cstheme="majorBidi"/>
      <w:b/>
      <w:bCs/>
      <w:iCs/>
      <w:color w:val="E01F27" w:themeColor="text2"/>
      <w:sz w:val="20"/>
      <w:lang w:val="fi-FI"/>
    </w:rPr>
  </w:style>
  <w:style w:type="character" w:customStyle="1" w:styleId="Otsikko5Char">
    <w:name w:val="Otsikko 5 Char"/>
    <w:basedOn w:val="Kappaleenoletusfontti"/>
    <w:link w:val="Otsikko5"/>
    <w:uiPriority w:val="9"/>
    <w:semiHidden/>
    <w:rsid w:val="009403C1"/>
    <w:rPr>
      <w:rFonts w:asciiTheme="majorHAnsi" w:eastAsiaTheme="majorEastAsia" w:hAnsiTheme="majorHAnsi" w:cstheme="majorBidi"/>
      <w:color w:val="000000" w:themeColor="text1"/>
      <w:sz w:val="20"/>
      <w:lang w:val="fi-FI"/>
    </w:rPr>
  </w:style>
  <w:style w:type="character" w:customStyle="1" w:styleId="Otsikko6Char">
    <w:name w:val="Otsikko 6 Char"/>
    <w:basedOn w:val="Kappaleenoletusfontti"/>
    <w:link w:val="Otsikko6"/>
    <w:uiPriority w:val="9"/>
    <w:semiHidden/>
    <w:rsid w:val="009403C1"/>
    <w:rPr>
      <w:rFonts w:asciiTheme="majorHAnsi" w:eastAsiaTheme="majorEastAsia" w:hAnsiTheme="majorHAnsi" w:cstheme="majorBidi"/>
      <w:color w:val="000000" w:themeColor="text1"/>
      <w:sz w:val="20"/>
      <w:lang w:val="fi-FI"/>
    </w:rPr>
  </w:style>
  <w:style w:type="character" w:customStyle="1" w:styleId="Otsikko7Char">
    <w:name w:val="Otsikko 7 Char"/>
    <w:basedOn w:val="Kappaleenoletusfontti"/>
    <w:link w:val="Otsikko7"/>
    <w:uiPriority w:val="9"/>
    <w:semiHidden/>
    <w:rsid w:val="009403C1"/>
    <w:rPr>
      <w:rFonts w:asciiTheme="majorHAnsi" w:eastAsiaTheme="majorEastAsia" w:hAnsiTheme="majorHAnsi" w:cstheme="majorBidi"/>
      <w:i/>
      <w:iCs/>
      <w:color w:val="000000" w:themeColor="text1"/>
      <w:sz w:val="20"/>
      <w:lang w:val="fi-FI"/>
    </w:rPr>
  </w:style>
  <w:style w:type="character" w:customStyle="1" w:styleId="Otsikko8Char">
    <w:name w:val="Otsikko 8 Char"/>
    <w:basedOn w:val="Kappaleenoletusfontti"/>
    <w:link w:val="Otsikko8"/>
    <w:uiPriority w:val="9"/>
    <w:semiHidden/>
    <w:rsid w:val="009403C1"/>
    <w:rPr>
      <w:rFonts w:asciiTheme="majorHAnsi" w:eastAsiaTheme="majorEastAsia" w:hAnsiTheme="majorHAnsi" w:cstheme="majorBidi"/>
      <w:color w:val="000000" w:themeColor="text1"/>
      <w:sz w:val="21"/>
      <w:szCs w:val="21"/>
      <w:lang w:val="fi-FI"/>
    </w:rPr>
  </w:style>
  <w:style w:type="character" w:customStyle="1" w:styleId="Otsikko9Char">
    <w:name w:val="Otsikko 9 Char"/>
    <w:basedOn w:val="Kappaleenoletusfontti"/>
    <w:link w:val="Otsikko9"/>
    <w:uiPriority w:val="9"/>
    <w:semiHidden/>
    <w:rsid w:val="009403C1"/>
    <w:rPr>
      <w:rFonts w:asciiTheme="majorHAnsi" w:eastAsiaTheme="majorEastAsia" w:hAnsiTheme="majorHAnsi" w:cstheme="majorBidi"/>
      <w:i/>
      <w:iCs/>
      <w:color w:val="000000" w:themeColor="text1"/>
      <w:sz w:val="21"/>
      <w:szCs w:val="21"/>
      <w:lang w:val="fi-FI"/>
    </w:rPr>
  </w:style>
  <w:style w:type="paragraph" w:styleId="Otsikko">
    <w:name w:val="Title"/>
    <w:basedOn w:val="Normaali"/>
    <w:next w:val="Normaali"/>
    <w:link w:val="OtsikkoChar"/>
    <w:uiPriority w:val="10"/>
    <w:qFormat/>
    <w:rsid w:val="009403C1"/>
    <w:pPr>
      <w:contextualSpacing/>
    </w:pPr>
    <w:rPr>
      <w:rFonts w:asciiTheme="majorHAnsi" w:eastAsiaTheme="majorEastAsia" w:hAnsiTheme="majorHAnsi" w:cstheme="majorBidi"/>
      <w:color w:val="000000" w:themeColor="text1"/>
      <w:spacing w:val="-10"/>
      <w:kern w:val="28"/>
      <w:sz w:val="56"/>
      <w:szCs w:val="56"/>
    </w:rPr>
  </w:style>
  <w:style w:type="character" w:customStyle="1" w:styleId="OtsikkoChar">
    <w:name w:val="Otsikko Char"/>
    <w:basedOn w:val="Kappaleenoletusfontti"/>
    <w:link w:val="Otsikko"/>
    <w:uiPriority w:val="10"/>
    <w:rsid w:val="009403C1"/>
    <w:rPr>
      <w:rFonts w:asciiTheme="majorHAnsi" w:eastAsiaTheme="majorEastAsia" w:hAnsiTheme="majorHAnsi" w:cstheme="majorBidi"/>
      <w:color w:val="000000" w:themeColor="text1"/>
      <w:spacing w:val="-10"/>
      <w:kern w:val="28"/>
      <w:sz w:val="56"/>
      <w:szCs w:val="56"/>
      <w:lang w:val="fi-FI"/>
    </w:rPr>
  </w:style>
  <w:style w:type="character" w:styleId="Voimakaskorostus">
    <w:name w:val="Intense Emphasis"/>
    <w:basedOn w:val="Kappaleenoletusfontti"/>
    <w:uiPriority w:val="21"/>
    <w:qFormat/>
    <w:rsid w:val="009403C1"/>
    <w:rPr>
      <w:i/>
      <w:iCs/>
      <w:color w:val="2C3B83" w:themeColor="accent1"/>
    </w:rPr>
  </w:style>
  <w:style w:type="paragraph" w:styleId="Erottuvalainaus">
    <w:name w:val="Intense Quote"/>
    <w:basedOn w:val="Normaali"/>
    <w:next w:val="Normaali"/>
    <w:link w:val="ErottuvalainausChar"/>
    <w:uiPriority w:val="30"/>
    <w:qFormat/>
    <w:rsid w:val="009403C1"/>
    <w:pPr>
      <w:pBdr>
        <w:top w:val="single" w:sz="4" w:space="10" w:color="2C3B83" w:themeColor="accent1"/>
        <w:bottom w:val="single" w:sz="4" w:space="10" w:color="2C3B83" w:themeColor="accent1"/>
      </w:pBdr>
      <w:spacing w:before="360" w:after="360"/>
      <w:ind w:left="864" w:right="864"/>
      <w:jc w:val="center"/>
    </w:pPr>
    <w:rPr>
      <w:i/>
      <w:iCs/>
      <w:color w:val="2C3B83" w:themeColor="accent1"/>
    </w:rPr>
  </w:style>
  <w:style w:type="character" w:customStyle="1" w:styleId="ErottuvalainausChar">
    <w:name w:val="Erottuva lainaus Char"/>
    <w:basedOn w:val="Kappaleenoletusfontti"/>
    <w:link w:val="Erottuvalainaus"/>
    <w:uiPriority w:val="30"/>
    <w:rsid w:val="009403C1"/>
    <w:rPr>
      <w:i/>
      <w:iCs/>
      <w:color w:val="2C3B83" w:themeColor="accent1"/>
      <w:sz w:val="20"/>
      <w:lang w:val="fi-FI"/>
    </w:rPr>
  </w:style>
  <w:style w:type="character" w:styleId="Erottuvaviittaus">
    <w:name w:val="Intense Reference"/>
    <w:basedOn w:val="Kappaleenoletusfontti"/>
    <w:uiPriority w:val="32"/>
    <w:qFormat/>
    <w:rsid w:val="009403C1"/>
    <w:rPr>
      <w:b/>
      <w:bCs/>
      <w:smallCaps/>
      <w:color w:val="2C3B83" w:themeColor="accent1"/>
      <w:spacing w:val="5"/>
    </w:rPr>
  </w:style>
  <w:style w:type="paragraph" w:styleId="Sisluet1">
    <w:name w:val="toc 1"/>
    <w:basedOn w:val="Normaali"/>
    <w:next w:val="Normaali"/>
    <w:autoRedefine/>
    <w:uiPriority w:val="39"/>
    <w:unhideWhenUsed/>
    <w:rsid w:val="00A87A9D"/>
    <w:pPr>
      <w:spacing w:after="100" w:line="259" w:lineRule="auto"/>
    </w:pPr>
    <w:rPr>
      <w:rFonts w:eastAsiaTheme="minorHAnsi"/>
      <w:sz w:val="22"/>
      <w:szCs w:val="22"/>
    </w:rPr>
  </w:style>
  <w:style w:type="paragraph" w:styleId="Sisluet2">
    <w:name w:val="toc 2"/>
    <w:basedOn w:val="Normaali"/>
    <w:next w:val="Normaali"/>
    <w:autoRedefine/>
    <w:uiPriority w:val="39"/>
    <w:unhideWhenUsed/>
    <w:rsid w:val="001A1B51"/>
    <w:pPr>
      <w:tabs>
        <w:tab w:val="left" w:pos="660"/>
        <w:tab w:val="left" w:pos="1540"/>
        <w:tab w:val="right" w:leader="dot" w:pos="10199"/>
      </w:tabs>
      <w:spacing w:after="100" w:line="259" w:lineRule="auto"/>
      <w:ind w:left="660"/>
    </w:pPr>
    <w:rPr>
      <w:rFonts w:eastAsiaTheme="minorHAnsi"/>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Sisluet3">
    <w:name w:val="toc 3"/>
    <w:basedOn w:val="Normaali"/>
    <w:next w:val="Normaali"/>
    <w:autoRedefine/>
    <w:uiPriority w:val="39"/>
    <w:unhideWhenUsed/>
    <w:rsid w:val="00A87A9D"/>
    <w:pPr>
      <w:spacing w:after="100" w:line="259" w:lineRule="auto"/>
      <w:ind w:left="440"/>
    </w:pPr>
    <w:rPr>
      <w:rFonts w:eastAsiaTheme="minorHAnsi"/>
      <w:sz w:val="22"/>
      <w:szCs w:val="22"/>
    </w:rPr>
  </w:style>
  <w:style w:type="character" w:styleId="Hyperlinkki">
    <w:name w:val="Hyperlink"/>
    <w:basedOn w:val="Kappaleenoletusfontti"/>
    <w:uiPriority w:val="99"/>
    <w:unhideWhenUsed/>
    <w:rsid w:val="00A87A9D"/>
    <w:rPr>
      <w:color w:val="2C3B83" w:themeColor="hyperlink"/>
      <w:u w:val="single"/>
    </w:rPr>
  </w:style>
  <w:style w:type="character" w:styleId="AvattuHyperlinkki">
    <w:name w:val="FollowedHyperlink"/>
    <w:basedOn w:val="Kappaleenoletusfontti"/>
    <w:uiPriority w:val="99"/>
    <w:semiHidden/>
    <w:unhideWhenUsed/>
    <w:rsid w:val="00DD50AB"/>
    <w:rPr>
      <w:color w:val="2C3B83" w:themeColor="followedHyperlink"/>
      <w:u w:val="single"/>
    </w:rPr>
  </w:style>
  <w:style w:type="paragraph" w:styleId="Luettelokappale">
    <w:name w:val="List Paragraph"/>
    <w:basedOn w:val="Normaali"/>
    <w:uiPriority w:val="34"/>
    <w:qFormat/>
    <w:rsid w:val="00DD50AB"/>
    <w:pPr>
      <w:ind w:left="720"/>
      <w:contextualSpacing/>
    </w:pPr>
  </w:style>
  <w:style w:type="paragraph" w:styleId="NormaaliWWW">
    <w:name w:val="Normal (Web)"/>
    <w:basedOn w:val="Normaali"/>
    <w:uiPriority w:val="99"/>
    <w:unhideWhenUsed/>
    <w:rsid w:val="004E72C1"/>
    <w:pPr>
      <w:spacing w:before="100" w:beforeAutospacing="1" w:after="100" w:afterAutospacing="1"/>
    </w:pPr>
    <w:rPr>
      <w:rFonts w:ascii="Times New Roman" w:eastAsia="Times New Roman" w:hAnsi="Times New Roman" w:cs="Times New Roman"/>
      <w:sz w:val="24"/>
      <w:lang w:eastAsia="fi-FI"/>
    </w:rPr>
  </w:style>
  <w:style w:type="paragraph" w:customStyle="1" w:styleId="thl-image-caption">
    <w:name w:val="thl-image-caption"/>
    <w:basedOn w:val="Normaali"/>
    <w:rsid w:val="004C7228"/>
    <w:pPr>
      <w:spacing w:before="100" w:beforeAutospacing="1" w:after="100" w:afterAutospacing="1"/>
    </w:pPr>
    <w:rPr>
      <w:rFonts w:ascii="Times New Roman" w:eastAsia="Times New Roman" w:hAnsi="Times New Roman" w:cs="Times New Roman"/>
      <w:sz w:val="24"/>
      <w:lang w:eastAsia="fi-FI"/>
    </w:rPr>
  </w:style>
  <w:style w:type="character" w:customStyle="1" w:styleId="Ratkaisematonmaininta1">
    <w:name w:val="Ratkaisematon maininta1"/>
    <w:basedOn w:val="Kappaleenoletusfontti"/>
    <w:uiPriority w:val="99"/>
    <w:semiHidden/>
    <w:unhideWhenUsed/>
    <w:rsid w:val="00B446B1"/>
    <w:rPr>
      <w:color w:val="605E5C"/>
      <w:shd w:val="clear" w:color="auto" w:fill="E1DFDD"/>
    </w:rPr>
  </w:style>
  <w:style w:type="paragraph" w:styleId="Sisllysluettelonotsikko">
    <w:name w:val="TOC Heading"/>
    <w:basedOn w:val="Otsikko1"/>
    <w:next w:val="Normaali"/>
    <w:uiPriority w:val="39"/>
    <w:unhideWhenUsed/>
    <w:qFormat/>
    <w:rsid w:val="001F3EC9"/>
    <w:pPr>
      <w:spacing w:before="240" w:line="259" w:lineRule="auto"/>
      <w:outlineLvl w:val="9"/>
    </w:pPr>
    <w:rPr>
      <w:b w:val="0"/>
      <w:bCs w:val="0"/>
      <w:color w:val="212B62" w:themeColor="accent1" w:themeShade="BF"/>
      <w:sz w:val="32"/>
      <w:lang w:eastAsia="fi-FI"/>
    </w:rPr>
  </w:style>
  <w:style w:type="paragraph" w:customStyle="1" w:styleId="paragraph">
    <w:name w:val="paragraph"/>
    <w:basedOn w:val="Normaali"/>
    <w:rsid w:val="00563089"/>
    <w:pPr>
      <w:spacing w:before="100" w:beforeAutospacing="1" w:after="100" w:afterAutospacing="1"/>
    </w:pPr>
    <w:rPr>
      <w:rFonts w:ascii="Times New Roman" w:eastAsia="Times New Roman" w:hAnsi="Times New Roman" w:cs="Times New Roman"/>
      <w:sz w:val="24"/>
      <w:lang w:eastAsia="fi-FI"/>
    </w:rPr>
  </w:style>
  <w:style w:type="character" w:customStyle="1" w:styleId="normaltextrun">
    <w:name w:val="normaltextrun"/>
    <w:basedOn w:val="Kappaleenoletusfontti"/>
    <w:rsid w:val="00563089"/>
  </w:style>
  <w:style w:type="character" w:customStyle="1" w:styleId="eop">
    <w:name w:val="eop"/>
    <w:basedOn w:val="Kappaleenoletusfontti"/>
    <w:rsid w:val="00563089"/>
  </w:style>
  <w:style w:type="character" w:customStyle="1" w:styleId="spellingerror">
    <w:name w:val="spellingerror"/>
    <w:basedOn w:val="Kappaleenoletusfontti"/>
    <w:rsid w:val="00563089"/>
  </w:style>
  <w:style w:type="character" w:customStyle="1" w:styleId="scxo75742368">
    <w:name w:val="scxo75742368"/>
    <w:basedOn w:val="Kappaleenoletusfontti"/>
    <w:rsid w:val="00563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979">
      <w:bodyDiv w:val="1"/>
      <w:marLeft w:val="0"/>
      <w:marRight w:val="0"/>
      <w:marTop w:val="0"/>
      <w:marBottom w:val="0"/>
      <w:divBdr>
        <w:top w:val="none" w:sz="0" w:space="0" w:color="auto"/>
        <w:left w:val="none" w:sz="0" w:space="0" w:color="auto"/>
        <w:bottom w:val="none" w:sz="0" w:space="0" w:color="auto"/>
        <w:right w:val="none" w:sz="0" w:space="0" w:color="auto"/>
      </w:divBdr>
    </w:div>
    <w:div w:id="193076260">
      <w:bodyDiv w:val="1"/>
      <w:marLeft w:val="0"/>
      <w:marRight w:val="0"/>
      <w:marTop w:val="0"/>
      <w:marBottom w:val="0"/>
      <w:divBdr>
        <w:top w:val="none" w:sz="0" w:space="0" w:color="auto"/>
        <w:left w:val="none" w:sz="0" w:space="0" w:color="auto"/>
        <w:bottom w:val="none" w:sz="0" w:space="0" w:color="auto"/>
        <w:right w:val="none" w:sz="0" w:space="0" w:color="auto"/>
      </w:divBdr>
    </w:div>
    <w:div w:id="294408258">
      <w:bodyDiv w:val="1"/>
      <w:marLeft w:val="0"/>
      <w:marRight w:val="0"/>
      <w:marTop w:val="0"/>
      <w:marBottom w:val="0"/>
      <w:divBdr>
        <w:top w:val="none" w:sz="0" w:space="0" w:color="auto"/>
        <w:left w:val="none" w:sz="0" w:space="0" w:color="auto"/>
        <w:bottom w:val="none" w:sz="0" w:space="0" w:color="auto"/>
        <w:right w:val="none" w:sz="0" w:space="0" w:color="auto"/>
      </w:divBdr>
      <w:divsChild>
        <w:div w:id="644898558">
          <w:marLeft w:val="0"/>
          <w:marRight w:val="0"/>
          <w:marTop w:val="0"/>
          <w:marBottom w:val="0"/>
          <w:divBdr>
            <w:top w:val="none" w:sz="0" w:space="0" w:color="auto"/>
            <w:left w:val="none" w:sz="0" w:space="0" w:color="auto"/>
            <w:bottom w:val="none" w:sz="0" w:space="0" w:color="auto"/>
            <w:right w:val="none" w:sz="0" w:space="0" w:color="auto"/>
          </w:divBdr>
        </w:div>
        <w:div w:id="1735931106">
          <w:marLeft w:val="0"/>
          <w:marRight w:val="0"/>
          <w:marTop w:val="0"/>
          <w:marBottom w:val="0"/>
          <w:divBdr>
            <w:top w:val="none" w:sz="0" w:space="0" w:color="auto"/>
            <w:left w:val="none" w:sz="0" w:space="0" w:color="auto"/>
            <w:bottom w:val="none" w:sz="0" w:space="0" w:color="auto"/>
            <w:right w:val="none" w:sz="0" w:space="0" w:color="auto"/>
          </w:divBdr>
        </w:div>
        <w:div w:id="93132906">
          <w:marLeft w:val="0"/>
          <w:marRight w:val="0"/>
          <w:marTop w:val="0"/>
          <w:marBottom w:val="0"/>
          <w:divBdr>
            <w:top w:val="none" w:sz="0" w:space="0" w:color="auto"/>
            <w:left w:val="none" w:sz="0" w:space="0" w:color="auto"/>
            <w:bottom w:val="none" w:sz="0" w:space="0" w:color="auto"/>
            <w:right w:val="none" w:sz="0" w:space="0" w:color="auto"/>
          </w:divBdr>
        </w:div>
        <w:div w:id="1065765888">
          <w:marLeft w:val="0"/>
          <w:marRight w:val="0"/>
          <w:marTop w:val="0"/>
          <w:marBottom w:val="0"/>
          <w:divBdr>
            <w:top w:val="none" w:sz="0" w:space="0" w:color="auto"/>
            <w:left w:val="none" w:sz="0" w:space="0" w:color="auto"/>
            <w:bottom w:val="none" w:sz="0" w:space="0" w:color="auto"/>
            <w:right w:val="none" w:sz="0" w:space="0" w:color="auto"/>
          </w:divBdr>
        </w:div>
        <w:div w:id="2021656547">
          <w:marLeft w:val="0"/>
          <w:marRight w:val="0"/>
          <w:marTop w:val="0"/>
          <w:marBottom w:val="0"/>
          <w:divBdr>
            <w:top w:val="none" w:sz="0" w:space="0" w:color="auto"/>
            <w:left w:val="none" w:sz="0" w:space="0" w:color="auto"/>
            <w:bottom w:val="none" w:sz="0" w:space="0" w:color="auto"/>
            <w:right w:val="none" w:sz="0" w:space="0" w:color="auto"/>
          </w:divBdr>
        </w:div>
        <w:div w:id="629944052">
          <w:marLeft w:val="0"/>
          <w:marRight w:val="0"/>
          <w:marTop w:val="0"/>
          <w:marBottom w:val="0"/>
          <w:divBdr>
            <w:top w:val="none" w:sz="0" w:space="0" w:color="auto"/>
            <w:left w:val="none" w:sz="0" w:space="0" w:color="auto"/>
            <w:bottom w:val="none" w:sz="0" w:space="0" w:color="auto"/>
            <w:right w:val="none" w:sz="0" w:space="0" w:color="auto"/>
          </w:divBdr>
        </w:div>
        <w:div w:id="1135373420">
          <w:marLeft w:val="0"/>
          <w:marRight w:val="0"/>
          <w:marTop w:val="0"/>
          <w:marBottom w:val="0"/>
          <w:divBdr>
            <w:top w:val="none" w:sz="0" w:space="0" w:color="auto"/>
            <w:left w:val="none" w:sz="0" w:space="0" w:color="auto"/>
            <w:bottom w:val="none" w:sz="0" w:space="0" w:color="auto"/>
            <w:right w:val="none" w:sz="0" w:space="0" w:color="auto"/>
          </w:divBdr>
        </w:div>
        <w:div w:id="1927229212">
          <w:marLeft w:val="0"/>
          <w:marRight w:val="0"/>
          <w:marTop w:val="0"/>
          <w:marBottom w:val="0"/>
          <w:divBdr>
            <w:top w:val="none" w:sz="0" w:space="0" w:color="auto"/>
            <w:left w:val="none" w:sz="0" w:space="0" w:color="auto"/>
            <w:bottom w:val="none" w:sz="0" w:space="0" w:color="auto"/>
            <w:right w:val="none" w:sz="0" w:space="0" w:color="auto"/>
          </w:divBdr>
        </w:div>
        <w:div w:id="1965427609">
          <w:marLeft w:val="0"/>
          <w:marRight w:val="0"/>
          <w:marTop w:val="0"/>
          <w:marBottom w:val="0"/>
          <w:divBdr>
            <w:top w:val="none" w:sz="0" w:space="0" w:color="auto"/>
            <w:left w:val="none" w:sz="0" w:space="0" w:color="auto"/>
            <w:bottom w:val="none" w:sz="0" w:space="0" w:color="auto"/>
            <w:right w:val="none" w:sz="0" w:space="0" w:color="auto"/>
          </w:divBdr>
        </w:div>
        <w:div w:id="1710454954">
          <w:marLeft w:val="0"/>
          <w:marRight w:val="0"/>
          <w:marTop w:val="0"/>
          <w:marBottom w:val="0"/>
          <w:divBdr>
            <w:top w:val="none" w:sz="0" w:space="0" w:color="auto"/>
            <w:left w:val="none" w:sz="0" w:space="0" w:color="auto"/>
            <w:bottom w:val="none" w:sz="0" w:space="0" w:color="auto"/>
            <w:right w:val="none" w:sz="0" w:space="0" w:color="auto"/>
          </w:divBdr>
        </w:div>
        <w:div w:id="898174643">
          <w:marLeft w:val="0"/>
          <w:marRight w:val="0"/>
          <w:marTop w:val="0"/>
          <w:marBottom w:val="0"/>
          <w:divBdr>
            <w:top w:val="none" w:sz="0" w:space="0" w:color="auto"/>
            <w:left w:val="none" w:sz="0" w:space="0" w:color="auto"/>
            <w:bottom w:val="none" w:sz="0" w:space="0" w:color="auto"/>
            <w:right w:val="none" w:sz="0" w:space="0" w:color="auto"/>
          </w:divBdr>
        </w:div>
        <w:div w:id="1691490304">
          <w:marLeft w:val="0"/>
          <w:marRight w:val="0"/>
          <w:marTop w:val="0"/>
          <w:marBottom w:val="0"/>
          <w:divBdr>
            <w:top w:val="none" w:sz="0" w:space="0" w:color="auto"/>
            <w:left w:val="none" w:sz="0" w:space="0" w:color="auto"/>
            <w:bottom w:val="none" w:sz="0" w:space="0" w:color="auto"/>
            <w:right w:val="none" w:sz="0" w:space="0" w:color="auto"/>
          </w:divBdr>
        </w:div>
        <w:div w:id="1369603339">
          <w:marLeft w:val="0"/>
          <w:marRight w:val="0"/>
          <w:marTop w:val="0"/>
          <w:marBottom w:val="0"/>
          <w:divBdr>
            <w:top w:val="none" w:sz="0" w:space="0" w:color="auto"/>
            <w:left w:val="none" w:sz="0" w:space="0" w:color="auto"/>
            <w:bottom w:val="none" w:sz="0" w:space="0" w:color="auto"/>
            <w:right w:val="none" w:sz="0" w:space="0" w:color="auto"/>
          </w:divBdr>
        </w:div>
        <w:div w:id="2025210075">
          <w:marLeft w:val="0"/>
          <w:marRight w:val="0"/>
          <w:marTop w:val="0"/>
          <w:marBottom w:val="0"/>
          <w:divBdr>
            <w:top w:val="none" w:sz="0" w:space="0" w:color="auto"/>
            <w:left w:val="none" w:sz="0" w:space="0" w:color="auto"/>
            <w:bottom w:val="none" w:sz="0" w:space="0" w:color="auto"/>
            <w:right w:val="none" w:sz="0" w:space="0" w:color="auto"/>
          </w:divBdr>
        </w:div>
        <w:div w:id="866139154">
          <w:marLeft w:val="0"/>
          <w:marRight w:val="0"/>
          <w:marTop w:val="0"/>
          <w:marBottom w:val="0"/>
          <w:divBdr>
            <w:top w:val="none" w:sz="0" w:space="0" w:color="auto"/>
            <w:left w:val="none" w:sz="0" w:space="0" w:color="auto"/>
            <w:bottom w:val="none" w:sz="0" w:space="0" w:color="auto"/>
            <w:right w:val="none" w:sz="0" w:space="0" w:color="auto"/>
          </w:divBdr>
        </w:div>
      </w:divsChild>
    </w:div>
    <w:div w:id="462701914">
      <w:bodyDiv w:val="1"/>
      <w:marLeft w:val="0"/>
      <w:marRight w:val="0"/>
      <w:marTop w:val="0"/>
      <w:marBottom w:val="0"/>
      <w:divBdr>
        <w:top w:val="none" w:sz="0" w:space="0" w:color="auto"/>
        <w:left w:val="none" w:sz="0" w:space="0" w:color="auto"/>
        <w:bottom w:val="none" w:sz="0" w:space="0" w:color="auto"/>
        <w:right w:val="none" w:sz="0" w:space="0" w:color="auto"/>
      </w:divBdr>
    </w:div>
    <w:div w:id="520126034">
      <w:bodyDiv w:val="1"/>
      <w:marLeft w:val="0"/>
      <w:marRight w:val="0"/>
      <w:marTop w:val="0"/>
      <w:marBottom w:val="0"/>
      <w:divBdr>
        <w:top w:val="none" w:sz="0" w:space="0" w:color="auto"/>
        <w:left w:val="none" w:sz="0" w:space="0" w:color="auto"/>
        <w:bottom w:val="none" w:sz="0" w:space="0" w:color="auto"/>
        <w:right w:val="none" w:sz="0" w:space="0" w:color="auto"/>
      </w:divBdr>
    </w:div>
    <w:div w:id="532183698">
      <w:bodyDiv w:val="1"/>
      <w:marLeft w:val="0"/>
      <w:marRight w:val="0"/>
      <w:marTop w:val="0"/>
      <w:marBottom w:val="0"/>
      <w:divBdr>
        <w:top w:val="none" w:sz="0" w:space="0" w:color="auto"/>
        <w:left w:val="none" w:sz="0" w:space="0" w:color="auto"/>
        <w:bottom w:val="none" w:sz="0" w:space="0" w:color="auto"/>
        <w:right w:val="none" w:sz="0" w:space="0" w:color="auto"/>
      </w:divBdr>
    </w:div>
    <w:div w:id="656570095">
      <w:bodyDiv w:val="1"/>
      <w:marLeft w:val="0"/>
      <w:marRight w:val="0"/>
      <w:marTop w:val="0"/>
      <w:marBottom w:val="0"/>
      <w:divBdr>
        <w:top w:val="none" w:sz="0" w:space="0" w:color="auto"/>
        <w:left w:val="none" w:sz="0" w:space="0" w:color="auto"/>
        <w:bottom w:val="none" w:sz="0" w:space="0" w:color="auto"/>
        <w:right w:val="none" w:sz="0" w:space="0" w:color="auto"/>
      </w:divBdr>
    </w:div>
    <w:div w:id="972099706">
      <w:bodyDiv w:val="1"/>
      <w:marLeft w:val="0"/>
      <w:marRight w:val="0"/>
      <w:marTop w:val="0"/>
      <w:marBottom w:val="0"/>
      <w:divBdr>
        <w:top w:val="none" w:sz="0" w:space="0" w:color="auto"/>
        <w:left w:val="none" w:sz="0" w:space="0" w:color="auto"/>
        <w:bottom w:val="none" w:sz="0" w:space="0" w:color="auto"/>
        <w:right w:val="none" w:sz="0" w:space="0" w:color="auto"/>
      </w:divBdr>
    </w:div>
    <w:div w:id="1028413126">
      <w:bodyDiv w:val="1"/>
      <w:marLeft w:val="0"/>
      <w:marRight w:val="0"/>
      <w:marTop w:val="0"/>
      <w:marBottom w:val="0"/>
      <w:divBdr>
        <w:top w:val="none" w:sz="0" w:space="0" w:color="auto"/>
        <w:left w:val="none" w:sz="0" w:space="0" w:color="auto"/>
        <w:bottom w:val="none" w:sz="0" w:space="0" w:color="auto"/>
        <w:right w:val="none" w:sz="0" w:space="0" w:color="auto"/>
      </w:divBdr>
    </w:div>
    <w:div w:id="1076904627">
      <w:bodyDiv w:val="1"/>
      <w:marLeft w:val="0"/>
      <w:marRight w:val="0"/>
      <w:marTop w:val="0"/>
      <w:marBottom w:val="0"/>
      <w:divBdr>
        <w:top w:val="none" w:sz="0" w:space="0" w:color="auto"/>
        <w:left w:val="none" w:sz="0" w:space="0" w:color="auto"/>
        <w:bottom w:val="none" w:sz="0" w:space="0" w:color="auto"/>
        <w:right w:val="none" w:sz="0" w:space="0" w:color="auto"/>
      </w:divBdr>
    </w:div>
    <w:div w:id="1291596893">
      <w:bodyDiv w:val="1"/>
      <w:marLeft w:val="0"/>
      <w:marRight w:val="0"/>
      <w:marTop w:val="0"/>
      <w:marBottom w:val="0"/>
      <w:divBdr>
        <w:top w:val="none" w:sz="0" w:space="0" w:color="auto"/>
        <w:left w:val="none" w:sz="0" w:space="0" w:color="auto"/>
        <w:bottom w:val="none" w:sz="0" w:space="0" w:color="auto"/>
        <w:right w:val="none" w:sz="0" w:space="0" w:color="auto"/>
      </w:divBdr>
    </w:div>
    <w:div w:id="1330401850">
      <w:bodyDiv w:val="1"/>
      <w:marLeft w:val="0"/>
      <w:marRight w:val="0"/>
      <w:marTop w:val="0"/>
      <w:marBottom w:val="0"/>
      <w:divBdr>
        <w:top w:val="none" w:sz="0" w:space="0" w:color="auto"/>
        <w:left w:val="none" w:sz="0" w:space="0" w:color="auto"/>
        <w:bottom w:val="none" w:sz="0" w:space="0" w:color="auto"/>
        <w:right w:val="none" w:sz="0" w:space="0" w:color="auto"/>
      </w:divBdr>
    </w:div>
    <w:div w:id="1705211994">
      <w:bodyDiv w:val="1"/>
      <w:marLeft w:val="0"/>
      <w:marRight w:val="0"/>
      <w:marTop w:val="0"/>
      <w:marBottom w:val="0"/>
      <w:divBdr>
        <w:top w:val="none" w:sz="0" w:space="0" w:color="auto"/>
        <w:left w:val="none" w:sz="0" w:space="0" w:color="auto"/>
        <w:bottom w:val="none" w:sz="0" w:space="0" w:color="auto"/>
        <w:right w:val="none" w:sz="0" w:space="0" w:color="auto"/>
      </w:divBdr>
    </w:div>
    <w:div w:id="1707028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angasala.fi/varhaiskasvatus-ja-opetus/perusopetus/tukea-oppimiseen-ja-koulun-kayntiin/" TargetMode="External"/><Relationship Id="rId18" Type="http://schemas.openxmlformats.org/officeDocument/2006/relationships/hyperlink" Target="https://www.kangasala.fi/wp-content/uploads/2019/02/11Lastensuojeluilmoitusylein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kangasala.fi/wp-content/uploads/2019/01/Kangasalan-kaupungin-perusopetuksen-opetusuunnitelma-1.pdf" TargetMode="External"/><Relationship Id="rId17" Type="http://schemas.openxmlformats.org/officeDocument/2006/relationships/hyperlink" Target="https://www.kangasala.fi/wp-content/uploads/2019/02/Yhteydenotto-sosiaalihuoltoon-lapsen-tuen-tarpe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angasala.fi/sosiaali-ja-terveyspalvelut/lapset-nuoret-ja-perheet/lapsiperheiden-sosiaalipalvelut/lastensuojel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kangasala.fi/sosiaali-ja-terveyspalvelut/lapset-nuoret-ja-perheet/perheneuvola/"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kangasala.fi/varhaiskasvatus-ja-opetus/perusopetus/koululaisen-hyvinvointi-ja-tervey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angasala.fi/wp-content/uploads/2019/01/Kangasalan-kaupungin-perusopetuksen-opetusuunnitelma-1.pdf"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gasala">
  <a:themeElements>
    <a:clrScheme name="Kangasala - värit">
      <a:dk1>
        <a:srgbClr val="000000"/>
      </a:dk1>
      <a:lt1>
        <a:srgbClr val="FFFFFF"/>
      </a:lt1>
      <a:dk2>
        <a:srgbClr val="E01F27"/>
      </a:dk2>
      <a:lt2>
        <a:srgbClr val="ECECED"/>
      </a:lt2>
      <a:accent1>
        <a:srgbClr val="2C3B83"/>
      </a:accent1>
      <a:accent2>
        <a:srgbClr val="E64924"/>
      </a:accent2>
      <a:accent3>
        <a:srgbClr val="A5A5A5"/>
      </a:accent3>
      <a:accent4>
        <a:srgbClr val="FCB316"/>
      </a:accent4>
      <a:accent5>
        <a:srgbClr val="2C3B83"/>
      </a:accent5>
      <a:accent6>
        <a:srgbClr val="00ADC5"/>
      </a:accent6>
      <a:hlink>
        <a:srgbClr val="2C3B83"/>
      </a:hlink>
      <a:folHlink>
        <a:srgbClr val="2C3B83"/>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angasala" id="{CC62A4F8-5A15-9D46-921B-AFF34106B4D0}" vid="{DCCDAF9B-E323-DC48-AD8D-DD90362F84F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409EBB1D70E424DABCC9D480A821F17" ma:contentTypeVersion="14" ma:contentTypeDescription="Luo uusi asiakirja." ma:contentTypeScope="" ma:versionID="675020f74b17902a439ccb7e3029226f">
  <xsd:schema xmlns:xsd="http://www.w3.org/2001/XMLSchema" xmlns:xs="http://www.w3.org/2001/XMLSchema" xmlns:p="http://schemas.microsoft.com/office/2006/metadata/properties" xmlns:ns1="http://schemas.microsoft.com/sharepoint/v3" xmlns:ns3="e9ded2ca-ba4c-48cd-89fc-8b2eeb8eee66" xmlns:ns4="107b3dc8-9820-41ab-8b74-04673ed4fab9" targetNamespace="http://schemas.microsoft.com/office/2006/metadata/properties" ma:root="true" ma:fieldsID="27dfb45fb414f1c8b5712e6fd2ca0985" ns1:_="" ns3:_="" ns4:_="">
    <xsd:import namespace="http://schemas.microsoft.com/sharepoint/v3"/>
    <xsd:import namespace="e9ded2ca-ba4c-48cd-89fc-8b2eeb8eee66"/>
    <xsd:import namespace="107b3dc8-9820-41ab-8b74-04673ed4f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Yhtenäisen yhteensopivuuskäytännön ominaisuudet" ma:hidden="true" ma:internalName="_ip_UnifiedCompliancePolicyProperties">
      <xsd:simpleType>
        <xsd:restriction base="dms:Note"/>
      </xsd:simpleType>
    </xsd:element>
    <xsd:element name="_ip_UnifiedCompliancePolicyUIAction" ma:index="14"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ed2ca-ba4c-48cd-89fc-8b2eeb8ee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7b3dc8-9820-41ab-8b74-04673ed4fab9"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677F-EA6A-4B95-80A2-F55D1AC5D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ded2ca-ba4c-48cd-89fc-8b2eeb8eee66"/>
    <ds:schemaRef ds:uri="107b3dc8-9820-41ab-8b74-04673ed4f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DC09E-6E0D-4027-A051-AFDF96BBF6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37B0809-AAC5-4593-9B7D-9B12DAC1277A}">
  <ds:schemaRefs>
    <ds:schemaRef ds:uri="http://schemas.microsoft.com/sharepoint/v3/contenttype/forms"/>
  </ds:schemaRefs>
</ds:datastoreItem>
</file>

<file path=customXml/itemProps4.xml><?xml version="1.0" encoding="utf-8"?>
<ds:datastoreItem xmlns:ds="http://schemas.openxmlformats.org/officeDocument/2006/customXml" ds:itemID="{ADAFD11F-4E5E-4656-B995-00CF03DD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16</Pages>
  <Words>4980</Words>
  <Characters>40341</Characters>
  <Application>Microsoft Office Word</Application>
  <DocSecurity>0</DocSecurity>
  <Lines>336</Lines>
  <Paragraphs>90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45231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Honkonen Maija</dc:creator>
  <cp:keywords/>
  <dc:description/>
  <cp:lastModifiedBy>Pirita Nieminen</cp:lastModifiedBy>
  <cp:revision>11</cp:revision>
  <cp:lastPrinted>2021-09-03T07:19:00Z</cp:lastPrinted>
  <dcterms:created xsi:type="dcterms:W3CDTF">2021-09-09T06:13:00Z</dcterms:created>
  <dcterms:modified xsi:type="dcterms:W3CDTF">2021-09-09T08:43:00Z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0x010100B409EBB1D70E424DABCC9D480A821F17</vt:lpwstr>
  </property>
  <property fmtid="{D5CDD505-2E9C-101B-9397-08002B2CF9AE}" pid="3" name="_dlc_DocIdItemGuid">
    <vt:lpwstr>d884278b-becb-42a0-ae85-14a10786e31b</vt:lpwstr>
  </property>
</Properties>
</file>