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58B4" w14:textId="77777777" w:rsidR="00940445" w:rsidRDefault="00511FB5" w:rsidP="00511FB5">
      <w:pPr>
        <w:jc w:val="center"/>
        <w:rPr>
          <w:rFonts w:ascii="Times New Roman" w:hAnsi="Times New Roman" w:cs="Times New Roman"/>
        </w:rPr>
      </w:pPr>
      <w:bookmarkStart w:id="0" w:name="_GoBack"/>
      <w:r w:rsidRPr="001A68F7">
        <w:rPr>
          <w:rFonts w:ascii="Times New Roman" w:hAnsi="Times New Roman" w:cs="Times New Roman"/>
        </w:rPr>
        <w:t xml:space="preserve">Diabeteshoitotarvikkeiden kilpailutus on päättynyt 1/2021 ja sen myötä on tullut muutoksia </w:t>
      </w:r>
      <w:r w:rsidR="00940445">
        <w:rPr>
          <w:rFonts w:ascii="Times New Roman" w:hAnsi="Times New Roman" w:cs="Times New Roman"/>
        </w:rPr>
        <w:br/>
      </w:r>
      <w:r w:rsidRPr="001A68F7">
        <w:rPr>
          <w:rFonts w:ascii="Times New Roman" w:hAnsi="Times New Roman" w:cs="Times New Roman"/>
        </w:rPr>
        <w:t xml:space="preserve">jatkossa jaettaviin hoitotarvikkeisiin. </w:t>
      </w:r>
      <w:r w:rsidR="001A68F7">
        <w:rPr>
          <w:rFonts w:ascii="Times New Roman" w:hAnsi="Times New Roman" w:cs="Times New Roman"/>
        </w:rPr>
        <w:br/>
      </w:r>
      <w:r w:rsidRPr="001A68F7">
        <w:rPr>
          <w:rFonts w:ascii="Times New Roman" w:hAnsi="Times New Roman" w:cs="Times New Roman"/>
        </w:rPr>
        <w:br/>
        <w:t xml:space="preserve">Perusverensokerimittari on </w:t>
      </w:r>
      <w:r w:rsidR="00940445">
        <w:rPr>
          <w:rFonts w:ascii="Times New Roman" w:hAnsi="Times New Roman" w:cs="Times New Roman"/>
        </w:rPr>
        <w:t>kilpailutuksen myötä vaihtunut,</w:t>
      </w:r>
      <w:r w:rsidR="00940445">
        <w:rPr>
          <w:rFonts w:ascii="Times New Roman" w:hAnsi="Times New Roman" w:cs="Times New Roman"/>
        </w:rPr>
        <w:br/>
      </w:r>
      <w:r w:rsidRPr="001A68F7">
        <w:rPr>
          <w:rFonts w:ascii="Times New Roman" w:hAnsi="Times New Roman" w:cs="Times New Roman"/>
        </w:rPr>
        <w:t xml:space="preserve">uusi mittari on </w:t>
      </w:r>
      <w:proofErr w:type="spellStart"/>
      <w:r w:rsidRPr="00940445">
        <w:rPr>
          <w:rFonts w:ascii="Times New Roman" w:hAnsi="Times New Roman" w:cs="Times New Roman"/>
          <w:b/>
        </w:rPr>
        <w:t>Accu</w:t>
      </w:r>
      <w:proofErr w:type="spellEnd"/>
      <w:r w:rsidRPr="00940445">
        <w:rPr>
          <w:rFonts w:ascii="Times New Roman" w:hAnsi="Times New Roman" w:cs="Times New Roman"/>
          <w:b/>
        </w:rPr>
        <w:t xml:space="preserve"> </w:t>
      </w:r>
      <w:proofErr w:type="spellStart"/>
      <w:r w:rsidRPr="00940445">
        <w:rPr>
          <w:rFonts w:ascii="Times New Roman" w:hAnsi="Times New Roman" w:cs="Times New Roman"/>
          <w:b/>
        </w:rPr>
        <w:t>Chek</w:t>
      </w:r>
      <w:proofErr w:type="spellEnd"/>
      <w:r w:rsidRPr="00940445">
        <w:rPr>
          <w:rFonts w:ascii="Times New Roman" w:hAnsi="Times New Roman" w:cs="Times New Roman"/>
          <w:b/>
        </w:rPr>
        <w:t xml:space="preserve"> </w:t>
      </w:r>
      <w:proofErr w:type="spellStart"/>
      <w:r w:rsidRPr="00940445">
        <w:rPr>
          <w:rFonts w:ascii="Times New Roman" w:hAnsi="Times New Roman" w:cs="Times New Roman"/>
          <w:b/>
        </w:rPr>
        <w:t>Instant</w:t>
      </w:r>
      <w:proofErr w:type="spellEnd"/>
      <w:r w:rsidRPr="00940445">
        <w:rPr>
          <w:rFonts w:ascii="Times New Roman" w:hAnsi="Times New Roman" w:cs="Times New Roman"/>
          <w:b/>
        </w:rPr>
        <w:t>.</w:t>
      </w:r>
      <w:r w:rsidRPr="001A68F7">
        <w:rPr>
          <w:rFonts w:ascii="Times New Roman" w:hAnsi="Times New Roman" w:cs="Times New Roman"/>
        </w:rPr>
        <w:t xml:space="preserve"> </w:t>
      </w:r>
      <w:r w:rsidRPr="001A68F7">
        <w:rPr>
          <w:rFonts w:ascii="Times New Roman" w:hAnsi="Times New Roman" w:cs="Times New Roman"/>
        </w:rPr>
        <w:br/>
      </w:r>
      <w:r w:rsidR="00146CFE">
        <w:rPr>
          <w:rFonts w:ascii="Times New Roman" w:hAnsi="Times New Roman" w:cs="Times New Roman"/>
        </w:rPr>
        <w:t xml:space="preserve">Vanha perusverensokerimittari </w:t>
      </w:r>
      <w:proofErr w:type="spellStart"/>
      <w:r w:rsidRPr="001A68F7">
        <w:rPr>
          <w:rFonts w:ascii="Times New Roman" w:hAnsi="Times New Roman" w:cs="Times New Roman"/>
        </w:rPr>
        <w:t>Car</w:t>
      </w:r>
      <w:r w:rsidR="00146CFE">
        <w:rPr>
          <w:rFonts w:ascii="Times New Roman" w:hAnsi="Times New Roman" w:cs="Times New Roman"/>
        </w:rPr>
        <w:t>eSens</w:t>
      </w:r>
      <w:proofErr w:type="spellEnd"/>
      <w:r w:rsidR="00146CFE">
        <w:rPr>
          <w:rFonts w:ascii="Times New Roman" w:hAnsi="Times New Roman" w:cs="Times New Roman"/>
        </w:rPr>
        <w:t xml:space="preserve"> N POP tulee siis vaihtaa</w:t>
      </w:r>
      <w:r w:rsidRPr="001A68F7">
        <w:rPr>
          <w:rFonts w:ascii="Times New Roman" w:hAnsi="Times New Roman" w:cs="Times New Roman"/>
        </w:rPr>
        <w:t xml:space="preserve"> jatkossa siihen. </w:t>
      </w:r>
      <w:r w:rsidRPr="001A68F7">
        <w:rPr>
          <w:rFonts w:ascii="Times New Roman" w:hAnsi="Times New Roman" w:cs="Times New Roman"/>
        </w:rPr>
        <w:br/>
        <w:t xml:space="preserve">Vanhaan </w:t>
      </w:r>
      <w:r w:rsidR="001A68F7">
        <w:rPr>
          <w:rFonts w:ascii="Times New Roman" w:hAnsi="Times New Roman" w:cs="Times New Roman"/>
        </w:rPr>
        <w:t>verensokeri</w:t>
      </w:r>
      <w:r w:rsidRPr="001A68F7">
        <w:rPr>
          <w:rFonts w:ascii="Times New Roman" w:hAnsi="Times New Roman" w:cs="Times New Roman"/>
        </w:rPr>
        <w:t>mit</w:t>
      </w:r>
      <w:r w:rsidR="001A68F7">
        <w:rPr>
          <w:rFonts w:ascii="Times New Roman" w:hAnsi="Times New Roman" w:cs="Times New Roman"/>
        </w:rPr>
        <w:t>tariin ei voi enää jatkossa tilata</w:t>
      </w:r>
      <w:r w:rsidRPr="001A68F7">
        <w:rPr>
          <w:rFonts w:ascii="Times New Roman" w:hAnsi="Times New Roman" w:cs="Times New Roman"/>
        </w:rPr>
        <w:t xml:space="preserve"> liuskoja hoitotarvikejakelusta.</w:t>
      </w:r>
    </w:p>
    <w:p w14:paraId="7485C143" w14:textId="77777777" w:rsidR="00584604" w:rsidRDefault="00940445" w:rsidP="005846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Vanhaa </w:t>
      </w:r>
      <w:proofErr w:type="spellStart"/>
      <w:r>
        <w:rPr>
          <w:rFonts w:ascii="Times New Roman" w:hAnsi="Times New Roman" w:cs="Times New Roman"/>
        </w:rPr>
        <w:t>Vitrex</w:t>
      </w:r>
      <w:proofErr w:type="spellEnd"/>
      <w:r>
        <w:rPr>
          <w:rFonts w:ascii="Times New Roman" w:hAnsi="Times New Roman" w:cs="Times New Roman"/>
        </w:rPr>
        <w:t xml:space="preserve"> -lansettikynää voi edelleen käyttää ja </w:t>
      </w:r>
      <w:r>
        <w:rPr>
          <w:rFonts w:ascii="Times New Roman" w:hAnsi="Times New Roman" w:cs="Times New Roman"/>
        </w:rPr>
        <w:br/>
        <w:t>siihen on tilattavissa vielä lansettipiikkejä hoitotarvikejakelusta.</w:t>
      </w:r>
      <w:r>
        <w:rPr>
          <w:rFonts w:ascii="Times New Roman" w:hAnsi="Times New Roman" w:cs="Times New Roman"/>
        </w:rPr>
        <w:br/>
      </w:r>
      <w:r w:rsidR="00511FB5" w:rsidRPr="001A68F7">
        <w:rPr>
          <w:rFonts w:ascii="Times New Roman" w:hAnsi="Times New Roman" w:cs="Times New Roman"/>
        </w:rPr>
        <w:br/>
        <w:t xml:space="preserve">Integroituna verensokerimittarina säilyy </w:t>
      </w:r>
      <w:proofErr w:type="spellStart"/>
      <w:r w:rsidR="00511FB5" w:rsidRPr="001A68F7">
        <w:rPr>
          <w:rFonts w:ascii="Times New Roman" w:hAnsi="Times New Roman" w:cs="Times New Roman"/>
        </w:rPr>
        <w:t>Accu</w:t>
      </w:r>
      <w:proofErr w:type="spellEnd"/>
      <w:r w:rsidR="00511FB5" w:rsidRPr="001A68F7">
        <w:rPr>
          <w:rFonts w:ascii="Times New Roman" w:hAnsi="Times New Roman" w:cs="Times New Roman"/>
        </w:rPr>
        <w:t xml:space="preserve"> </w:t>
      </w:r>
      <w:proofErr w:type="spellStart"/>
      <w:r w:rsidR="00511FB5" w:rsidRPr="001A68F7">
        <w:rPr>
          <w:rFonts w:ascii="Times New Roman" w:hAnsi="Times New Roman" w:cs="Times New Roman"/>
        </w:rPr>
        <w:t>Chek</w:t>
      </w:r>
      <w:proofErr w:type="spellEnd"/>
      <w:r w:rsidR="00511FB5" w:rsidRPr="001A68F7">
        <w:rPr>
          <w:rFonts w:ascii="Times New Roman" w:hAnsi="Times New Roman" w:cs="Times New Roman"/>
        </w:rPr>
        <w:t xml:space="preserve"> Mobile ja ketoainemittarina </w:t>
      </w:r>
      <w:proofErr w:type="spellStart"/>
      <w:r w:rsidR="00511FB5" w:rsidRPr="001A68F7">
        <w:rPr>
          <w:rFonts w:ascii="Times New Roman" w:hAnsi="Times New Roman" w:cs="Times New Roman"/>
        </w:rPr>
        <w:t>CareSens</w:t>
      </w:r>
      <w:proofErr w:type="spellEnd"/>
      <w:r w:rsidR="00511FB5" w:rsidRPr="001A68F7">
        <w:rPr>
          <w:rFonts w:ascii="Times New Roman" w:hAnsi="Times New Roman" w:cs="Times New Roman"/>
        </w:rPr>
        <w:t xml:space="preserve"> Dual.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Niitä ei tarvitse vaihtaa uuteen verensokerimittariin</w:t>
      </w:r>
      <w:r w:rsidR="00584604">
        <w:rPr>
          <w:rFonts w:ascii="Times New Roman" w:hAnsi="Times New Roman" w:cs="Times New Roman"/>
        </w:rPr>
        <w:t>.</w:t>
      </w:r>
    </w:p>
    <w:p w14:paraId="4A54194E" w14:textId="77777777" w:rsidR="00584604" w:rsidRDefault="00584604" w:rsidP="00584604">
      <w:pPr>
        <w:jc w:val="center"/>
        <w:rPr>
          <w:rFonts w:ascii="Times New Roman" w:hAnsi="Times New Roman" w:cs="Times New Roman"/>
        </w:rPr>
      </w:pPr>
    </w:p>
    <w:p w14:paraId="175BA9D1" w14:textId="77777777" w:rsidR="00584604" w:rsidRPr="00F570A7" w:rsidRDefault="00584604" w:rsidP="005846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Tutustu uuden verensokerimittarin saatuasi huolellisesti</w:t>
      </w:r>
      <w:r w:rsidRPr="00F570A7">
        <w:rPr>
          <w:rFonts w:ascii="Times New Roman" w:hAnsi="Times New Roman" w:cs="Times New Roman"/>
        </w:rPr>
        <w:t xml:space="preserve"> verensokerimittarin </w:t>
      </w:r>
      <w:r>
        <w:rPr>
          <w:rFonts w:ascii="Times New Roman" w:hAnsi="Times New Roman" w:cs="Times New Roman"/>
        </w:rPr>
        <w:br/>
        <w:t xml:space="preserve">mukana tulleeseen aloitusoppaaseen ja </w:t>
      </w:r>
      <w:r w:rsidRPr="00F570A7">
        <w:rPr>
          <w:rFonts w:ascii="Times New Roman" w:hAnsi="Times New Roman" w:cs="Times New Roman"/>
        </w:rPr>
        <w:t>käyttöohjekirjaan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saadaksesi lisätietoa sekä</w:t>
      </w:r>
      <w:r w:rsidRPr="00F570A7">
        <w:rPr>
          <w:rFonts w:ascii="Times New Roman" w:hAnsi="Times New Roman" w:cs="Times New Roman"/>
        </w:rPr>
        <w:t xml:space="preserve"> ohjeita </w:t>
      </w:r>
      <w:r>
        <w:rPr>
          <w:rFonts w:ascii="Times New Roman" w:hAnsi="Times New Roman" w:cs="Times New Roman"/>
        </w:rPr>
        <w:t>verensokeri</w:t>
      </w:r>
      <w:r w:rsidRPr="00F570A7">
        <w:rPr>
          <w:rFonts w:ascii="Times New Roman" w:hAnsi="Times New Roman" w:cs="Times New Roman"/>
        </w:rPr>
        <w:t>mittarin käyttöä varten.</w:t>
      </w:r>
    </w:p>
    <w:p w14:paraId="328E80A8" w14:textId="77777777" w:rsidR="00511FB5" w:rsidRPr="001A68F7" w:rsidRDefault="00584604" w:rsidP="00511FB5">
      <w:pPr>
        <w:jc w:val="center"/>
      </w:pPr>
      <w:r>
        <w:rPr>
          <w:rFonts w:ascii="Times New Roman" w:hAnsi="Times New Roman" w:cs="Times New Roman"/>
        </w:rPr>
        <w:br/>
      </w:r>
      <w:r w:rsidR="00511FB5" w:rsidRPr="001A68F7">
        <w:rPr>
          <w:rFonts w:ascii="Times New Roman" w:hAnsi="Times New Roman" w:cs="Times New Roman"/>
        </w:rPr>
        <w:t xml:space="preserve">Mikäli sinulla on vaikeuksia uuden verensokerimittarin käyttöön liittyen, </w:t>
      </w:r>
      <w:r>
        <w:rPr>
          <w:rFonts w:ascii="Times New Roman" w:hAnsi="Times New Roman" w:cs="Times New Roman"/>
        </w:rPr>
        <w:br/>
      </w:r>
      <w:r w:rsidR="00511FB5" w:rsidRPr="001A68F7">
        <w:rPr>
          <w:rFonts w:ascii="Times New Roman" w:hAnsi="Times New Roman" w:cs="Times New Roman"/>
        </w:rPr>
        <w:t xml:space="preserve">voit soittaa </w:t>
      </w:r>
      <w:r>
        <w:rPr>
          <w:rFonts w:ascii="Times New Roman" w:hAnsi="Times New Roman" w:cs="Times New Roman"/>
        </w:rPr>
        <w:t>Oma-asemalle</w:t>
      </w:r>
      <w:r w:rsidR="00511FB5" w:rsidRPr="001A68F7">
        <w:rPr>
          <w:rFonts w:ascii="Times New Roman" w:hAnsi="Times New Roman" w:cs="Times New Roman"/>
        </w:rPr>
        <w:t xml:space="preserve"> ja varata ajan verensokerimittarin ohjauskäynnille </w:t>
      </w:r>
      <w:r w:rsidR="00940445">
        <w:rPr>
          <w:rFonts w:ascii="Times New Roman" w:hAnsi="Times New Roman" w:cs="Times New Roman"/>
        </w:rPr>
        <w:br/>
      </w:r>
      <w:r w:rsidR="00511FB5" w:rsidRPr="001A68F7">
        <w:rPr>
          <w:rFonts w:ascii="Times New Roman" w:hAnsi="Times New Roman" w:cs="Times New Roman"/>
        </w:rPr>
        <w:t>aikuisneuvolan terveydenhoitajan vastaanotolle.</w:t>
      </w:r>
    </w:p>
    <w:p w14:paraId="1FEA7CAF" w14:textId="77777777" w:rsidR="00511FB5" w:rsidRPr="00511FB5" w:rsidRDefault="00511FB5" w:rsidP="00511FB5">
      <w:pPr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511FB5">
        <w:rPr>
          <w:rFonts w:ascii="Times New Roman" w:hAnsi="Times New Roman" w:cs="Times New Roman"/>
          <w:color w:val="1F497D"/>
          <w:sz w:val="24"/>
          <w:szCs w:val="24"/>
        </w:rPr>
        <w:br/>
      </w:r>
      <w:bookmarkEnd w:id="0"/>
    </w:p>
    <w:p w14:paraId="01BDFC47" w14:textId="77777777" w:rsidR="00511FB5" w:rsidRDefault="00511FB5" w:rsidP="00511FB5">
      <w:pPr>
        <w:rPr>
          <w:rFonts w:ascii="Times New Roman" w:hAnsi="Times New Roman" w:cs="Times New Roman"/>
        </w:rPr>
      </w:pPr>
    </w:p>
    <w:p w14:paraId="7083D3D5" w14:textId="77777777" w:rsidR="00511FB5" w:rsidRDefault="00511FB5" w:rsidP="00511FB5">
      <w:pPr>
        <w:rPr>
          <w:rFonts w:ascii="Times New Roman" w:hAnsi="Times New Roman" w:cs="Times New Roman"/>
        </w:rPr>
      </w:pPr>
    </w:p>
    <w:p w14:paraId="0C627A63" w14:textId="77777777" w:rsidR="00511FB5" w:rsidRDefault="00511FB5" w:rsidP="00511FB5">
      <w:pPr>
        <w:rPr>
          <w:rFonts w:ascii="Times New Roman" w:hAnsi="Times New Roman" w:cs="Times New Roman"/>
        </w:rPr>
      </w:pPr>
    </w:p>
    <w:p w14:paraId="38FDD0A7" w14:textId="77777777" w:rsidR="00511FB5" w:rsidRDefault="00511FB5" w:rsidP="00511FB5">
      <w:pPr>
        <w:rPr>
          <w:rFonts w:ascii="Times New Roman" w:hAnsi="Times New Roman" w:cs="Times New Roman"/>
        </w:rPr>
      </w:pPr>
    </w:p>
    <w:p w14:paraId="7C3A6258" w14:textId="77777777" w:rsidR="00934715" w:rsidRDefault="00934715"/>
    <w:sectPr w:rsidR="00934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ago">
    <w:altName w:val="Imag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3567"/>
    <w:multiLevelType w:val="hybridMultilevel"/>
    <w:tmpl w:val="0524A810"/>
    <w:lvl w:ilvl="0" w:tplc="DE1098F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5"/>
    <w:rsid w:val="00146CFE"/>
    <w:rsid w:val="001A68F7"/>
    <w:rsid w:val="00511FB5"/>
    <w:rsid w:val="00584604"/>
    <w:rsid w:val="005C1699"/>
    <w:rsid w:val="00785E47"/>
    <w:rsid w:val="00934715"/>
    <w:rsid w:val="00940445"/>
    <w:rsid w:val="00C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A7B0"/>
  <w15:chartTrackingRefBased/>
  <w15:docId w15:val="{A8785972-68A9-4754-B911-077772CF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1FB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11FB5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A1">
    <w:name w:val="A1"/>
    <w:uiPriority w:val="99"/>
    <w:rsid w:val="00511FB5"/>
    <w:rPr>
      <w:rFonts w:cs="Imago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11D993891A2A4EBF53E7B61B1749D7" ma:contentTypeVersion="8" ma:contentTypeDescription="Luo uusi asiakirja." ma:contentTypeScope="" ma:versionID="9f69be001590dde6ad4a3325f51e4565">
  <xsd:schema xmlns:xsd="http://www.w3.org/2001/XMLSchema" xmlns:xs="http://www.w3.org/2001/XMLSchema" xmlns:p="http://schemas.microsoft.com/office/2006/metadata/properties" xmlns:ns1="http://schemas.microsoft.com/sharepoint/v3" xmlns:ns3="db842138-7861-4948-a022-c98359b7f654" targetNamespace="http://schemas.microsoft.com/office/2006/metadata/properties" ma:root="true" ma:fieldsID="048ea95ea28020b0f157d05b698ea190" ns1:_="" ns3:_="">
    <xsd:import namespace="http://schemas.microsoft.com/sharepoint/v3"/>
    <xsd:import namespace="db842138-7861-4948-a022-c98359b7f65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42138-7861-4948-a022-c98359b7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057F5-60EA-42A2-AB0F-F465D1B0C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842138-7861-4948-a022-c98359b7f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22032-D3AB-49DC-843C-5915C92E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67917-9C80-4A9B-BC06-52A73F086C6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842138-7861-4948-a022-c98359b7f6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Jella</dc:creator>
  <cp:keywords/>
  <dc:description/>
  <cp:lastModifiedBy>Hakala Katja</cp:lastModifiedBy>
  <cp:revision>2</cp:revision>
  <dcterms:created xsi:type="dcterms:W3CDTF">2021-02-22T10:13:00Z</dcterms:created>
  <dcterms:modified xsi:type="dcterms:W3CDTF">2021-02-22T10:13:00Z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0x010100CA11D993891A2A4EBF53E7B61B1749D7</vt:lpwstr>
  </property>
</Properties>
</file>